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48" w:rsidRPr="002A04EC" w:rsidRDefault="00745A48" w:rsidP="00745A48">
      <w:pPr>
        <w:tabs>
          <w:tab w:val="left" w:pos="709"/>
          <w:tab w:val="left" w:pos="1701"/>
        </w:tabs>
        <w:rPr>
          <w:rFonts w:cs="Arial"/>
          <w:b/>
          <w:sz w:val="28"/>
          <w:szCs w:val="28"/>
        </w:rPr>
      </w:pPr>
      <w:bookmarkStart w:id="0" w:name="Date"/>
      <w:bookmarkStart w:id="1" w:name="_GoBack"/>
      <w:bookmarkEnd w:id="0"/>
      <w:bookmarkEnd w:id="1"/>
      <w:r w:rsidRPr="002A04EC">
        <w:rPr>
          <w:rFonts w:cs="Arial"/>
          <w:b/>
          <w:sz w:val="28"/>
          <w:szCs w:val="28"/>
        </w:rPr>
        <w:t>Market Notice</w:t>
      </w:r>
      <w:r w:rsidR="000B21D6" w:rsidRPr="002A04EC">
        <w:rPr>
          <w:rFonts w:cs="Arial"/>
          <w:b/>
          <w:sz w:val="28"/>
          <w:szCs w:val="28"/>
        </w:rPr>
        <w:t xml:space="preserve"> </w:t>
      </w:r>
    </w:p>
    <w:p w:rsidR="00745A48" w:rsidRPr="002A04EC" w:rsidRDefault="00745A48" w:rsidP="00745A48">
      <w:pPr>
        <w:rPr>
          <w:rFonts w:cs="Arial"/>
          <w:b/>
        </w:rPr>
      </w:pPr>
    </w:p>
    <w:p w:rsidR="00745A48" w:rsidRPr="002A04EC" w:rsidRDefault="00745A48" w:rsidP="00745A48">
      <w:pPr>
        <w:spacing w:line="312" w:lineRule="auto"/>
        <w:jc w:val="both"/>
        <w:rPr>
          <w:rFonts w:cs="Arial"/>
          <w:b/>
          <w:sz w:val="18"/>
          <w:szCs w:val="18"/>
        </w:rPr>
      </w:pPr>
    </w:p>
    <w:p w:rsidR="00745A48" w:rsidRPr="002A04EC" w:rsidRDefault="00745A48" w:rsidP="00093BE2">
      <w:pPr>
        <w:jc w:val="both"/>
        <w:rPr>
          <w:rFonts w:cs="Arial"/>
          <w:b/>
          <w:sz w:val="18"/>
          <w:szCs w:val="18"/>
        </w:rPr>
      </w:pPr>
      <w:r w:rsidRPr="002A04EC">
        <w:rPr>
          <w:rFonts w:cs="Arial"/>
          <w:b/>
          <w:sz w:val="18"/>
          <w:szCs w:val="18"/>
        </w:rPr>
        <w:t xml:space="preserve">Date:   </w:t>
      </w:r>
      <w:r w:rsidR="00065361" w:rsidRPr="002A04EC">
        <w:rPr>
          <w:rFonts w:cs="Arial"/>
          <w:b/>
          <w:sz w:val="18"/>
          <w:szCs w:val="18"/>
        </w:rPr>
        <w:t>05 November 2012</w:t>
      </w:r>
    </w:p>
    <w:p w:rsidR="00745A48" w:rsidRPr="002A04EC" w:rsidRDefault="00745A48" w:rsidP="00093BE2">
      <w:pPr>
        <w:jc w:val="both"/>
        <w:rPr>
          <w:rFonts w:cs="Arial"/>
          <w:sz w:val="18"/>
          <w:szCs w:val="18"/>
        </w:rPr>
      </w:pPr>
    </w:p>
    <w:p w:rsidR="00745A48" w:rsidRPr="002A04EC" w:rsidRDefault="00745A48" w:rsidP="00093BE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ind w:right="-425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smallCaps/>
          <w:sz w:val="18"/>
          <w:szCs w:val="18"/>
          <w:lang w:val="en-GB"/>
        </w:rPr>
        <w:t>S</w:t>
      </w:r>
      <w:r w:rsidRPr="002A04EC">
        <w:rPr>
          <w:rFonts w:cs="Arial"/>
          <w:b/>
          <w:smallCaps/>
          <w:sz w:val="18"/>
          <w:szCs w:val="18"/>
          <w:lang w:val="en-GB"/>
        </w:rPr>
        <w:t xml:space="preserve">ubject: </w:t>
      </w:r>
      <w:r w:rsidRPr="002A04EC">
        <w:rPr>
          <w:rFonts w:cs="Arial"/>
          <w:sz w:val="18"/>
          <w:szCs w:val="18"/>
          <w:lang w:val="en-GB"/>
        </w:rPr>
        <w:t>New Financial Instrument Listing</w:t>
      </w:r>
    </w:p>
    <w:p w:rsidR="00745A48" w:rsidRPr="002A04EC" w:rsidRDefault="00EC299E" w:rsidP="00093BE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2A04EC">
        <w:rPr>
          <w:rFonts w:cs="Arial"/>
          <w:b/>
          <w:i/>
          <w:sz w:val="18"/>
          <w:szCs w:val="18"/>
          <w:lang w:val="en-GB"/>
        </w:rPr>
        <w:t>(</w:t>
      </w:r>
      <w:r w:rsidR="00745A48" w:rsidRPr="002A04EC">
        <w:rPr>
          <w:rFonts w:cs="Arial"/>
          <w:b/>
          <w:i/>
          <w:sz w:val="18"/>
          <w:szCs w:val="18"/>
          <w:lang w:val="en-GB"/>
        </w:rPr>
        <w:t xml:space="preserve">The Thekwini Fund </w:t>
      </w:r>
      <w:r w:rsidR="00D401EA" w:rsidRPr="002A04EC">
        <w:rPr>
          <w:rFonts w:cs="Arial"/>
          <w:b/>
          <w:i/>
          <w:sz w:val="18"/>
          <w:szCs w:val="18"/>
          <w:lang w:val="en-GB"/>
        </w:rPr>
        <w:t>10</w:t>
      </w:r>
      <w:r w:rsidR="002279A0" w:rsidRPr="002A04EC">
        <w:rPr>
          <w:rFonts w:cs="Arial"/>
          <w:b/>
          <w:i/>
          <w:sz w:val="18"/>
          <w:szCs w:val="18"/>
          <w:lang w:val="en-GB"/>
        </w:rPr>
        <w:t xml:space="preserve"> (</w:t>
      </w:r>
      <w:r w:rsidR="00D401EA" w:rsidRPr="002A04EC">
        <w:rPr>
          <w:rFonts w:cs="Arial"/>
          <w:b/>
          <w:i/>
          <w:sz w:val="18"/>
          <w:szCs w:val="18"/>
          <w:lang w:val="en-GB"/>
        </w:rPr>
        <w:t>RF</w:t>
      </w:r>
      <w:r w:rsidR="00146FA6" w:rsidRPr="002A04EC">
        <w:rPr>
          <w:rFonts w:cs="Arial"/>
          <w:b/>
          <w:i/>
          <w:sz w:val="18"/>
          <w:szCs w:val="18"/>
          <w:lang w:val="en-GB"/>
        </w:rPr>
        <w:t>) Limited “</w:t>
      </w:r>
      <w:r w:rsidR="00B9754F" w:rsidRPr="002A04EC">
        <w:rPr>
          <w:rFonts w:cs="Arial"/>
          <w:b/>
          <w:i/>
          <w:sz w:val="18"/>
          <w:szCs w:val="18"/>
          <w:lang w:val="en-GB"/>
        </w:rPr>
        <w:t>TH</w:t>
      </w:r>
      <w:r w:rsidRPr="002A04EC">
        <w:rPr>
          <w:rFonts w:cs="Arial"/>
          <w:b/>
          <w:i/>
          <w:sz w:val="18"/>
          <w:szCs w:val="18"/>
          <w:lang w:val="en-GB"/>
        </w:rPr>
        <w:t>10A</w:t>
      </w:r>
      <w:r w:rsidR="001851C2" w:rsidRPr="002A04EC">
        <w:rPr>
          <w:rFonts w:cs="Arial"/>
          <w:b/>
          <w:i/>
          <w:sz w:val="18"/>
          <w:szCs w:val="18"/>
          <w:lang w:val="en-GB"/>
        </w:rPr>
        <w:t>6</w:t>
      </w:r>
      <w:r w:rsidR="00B9754F" w:rsidRPr="002A04EC">
        <w:rPr>
          <w:rFonts w:cs="Arial"/>
          <w:b/>
          <w:i/>
          <w:sz w:val="18"/>
          <w:szCs w:val="18"/>
          <w:lang w:val="en-GB"/>
        </w:rPr>
        <w:t>, TH</w:t>
      </w:r>
      <w:r w:rsidRPr="002A04EC">
        <w:rPr>
          <w:rFonts w:cs="Arial"/>
          <w:b/>
          <w:i/>
          <w:sz w:val="18"/>
          <w:szCs w:val="18"/>
          <w:lang w:val="en-GB"/>
        </w:rPr>
        <w:t>10A4</w:t>
      </w:r>
      <w:r w:rsidR="00B9754F" w:rsidRPr="002A04EC">
        <w:rPr>
          <w:rFonts w:cs="Arial"/>
          <w:b/>
          <w:i/>
          <w:sz w:val="18"/>
          <w:szCs w:val="18"/>
          <w:lang w:val="en-GB"/>
        </w:rPr>
        <w:t>, TH</w:t>
      </w:r>
      <w:r w:rsidRPr="002A04EC">
        <w:rPr>
          <w:rFonts w:cs="Arial"/>
          <w:b/>
          <w:i/>
          <w:sz w:val="18"/>
          <w:szCs w:val="18"/>
          <w:lang w:val="en-GB"/>
        </w:rPr>
        <w:t>10A5</w:t>
      </w:r>
      <w:r w:rsidR="00B9754F" w:rsidRPr="002A04EC">
        <w:rPr>
          <w:rFonts w:cs="Arial"/>
          <w:b/>
          <w:i/>
          <w:sz w:val="18"/>
          <w:szCs w:val="18"/>
          <w:lang w:val="en-GB"/>
        </w:rPr>
        <w:t xml:space="preserve">, </w:t>
      </w:r>
      <w:r w:rsidR="00146FA6" w:rsidRPr="002A04EC">
        <w:rPr>
          <w:rFonts w:cs="Arial"/>
          <w:b/>
          <w:i/>
          <w:sz w:val="18"/>
          <w:szCs w:val="18"/>
          <w:lang w:val="en-GB"/>
        </w:rPr>
        <w:t>TH</w:t>
      </w:r>
      <w:r w:rsidRPr="002A04EC">
        <w:rPr>
          <w:rFonts w:cs="Arial"/>
          <w:b/>
          <w:i/>
          <w:sz w:val="18"/>
          <w:szCs w:val="18"/>
          <w:lang w:val="en-GB"/>
        </w:rPr>
        <w:t>10B2</w:t>
      </w:r>
      <w:r w:rsidR="00146FA6" w:rsidRPr="002A04EC">
        <w:rPr>
          <w:rFonts w:cs="Arial"/>
          <w:b/>
          <w:i/>
          <w:sz w:val="18"/>
          <w:szCs w:val="18"/>
          <w:lang w:val="en-GB"/>
        </w:rPr>
        <w:t>, TH</w:t>
      </w:r>
      <w:r w:rsidRPr="002A04EC">
        <w:rPr>
          <w:rFonts w:cs="Arial"/>
          <w:b/>
          <w:i/>
          <w:sz w:val="18"/>
          <w:szCs w:val="18"/>
          <w:lang w:val="en-GB"/>
        </w:rPr>
        <w:t>10C2</w:t>
      </w:r>
      <w:r w:rsidR="009C6EC9" w:rsidRPr="002A04EC">
        <w:rPr>
          <w:rFonts w:cs="Arial"/>
          <w:b/>
          <w:i/>
          <w:sz w:val="18"/>
          <w:szCs w:val="18"/>
          <w:lang w:val="en-GB"/>
        </w:rPr>
        <w:t>, TH</w:t>
      </w:r>
      <w:r w:rsidRPr="002A04EC">
        <w:rPr>
          <w:rFonts w:cs="Arial"/>
          <w:b/>
          <w:i/>
          <w:sz w:val="18"/>
          <w:szCs w:val="18"/>
          <w:lang w:val="en-GB"/>
        </w:rPr>
        <w:t>10D2</w:t>
      </w:r>
      <w:r w:rsidR="00745A48" w:rsidRPr="002A04EC">
        <w:rPr>
          <w:rFonts w:cs="Arial"/>
          <w:b/>
          <w:i/>
          <w:sz w:val="18"/>
          <w:szCs w:val="18"/>
          <w:lang w:val="en-GB"/>
        </w:rPr>
        <w:t>”</w:t>
      </w:r>
      <w:r w:rsidR="00745A48" w:rsidRPr="002A04EC">
        <w:rPr>
          <w:rFonts w:cs="Arial"/>
          <w:b/>
          <w:i/>
          <w:iCs/>
          <w:sz w:val="18"/>
          <w:szCs w:val="18"/>
          <w:lang w:val="en-GB"/>
        </w:rPr>
        <w:t>)</w:t>
      </w:r>
    </w:p>
    <w:p w:rsidR="00745A48" w:rsidRPr="002A04EC" w:rsidRDefault="00745A48" w:rsidP="00093BE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right" w:pos="9450"/>
        </w:tabs>
        <w:suppressAutoHyphens/>
        <w:ind w:right="-425"/>
        <w:jc w:val="both"/>
        <w:rPr>
          <w:rFonts w:cs="Arial"/>
          <w:b/>
          <w:i/>
          <w:sz w:val="18"/>
          <w:szCs w:val="18"/>
          <w:lang w:val="en-GB"/>
        </w:rPr>
      </w:pPr>
    </w:p>
    <w:p w:rsidR="00745A48" w:rsidRPr="002A04EC" w:rsidRDefault="00745A48" w:rsidP="00093BE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sz w:val="18"/>
          <w:szCs w:val="18"/>
          <w:lang w:val="en-GB"/>
        </w:rPr>
        <w:t>====================================================</w:t>
      </w:r>
    </w:p>
    <w:p w:rsidR="00745A48" w:rsidRPr="002A04EC" w:rsidRDefault="00745A48" w:rsidP="00093BE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6"/>
        <w:jc w:val="both"/>
        <w:rPr>
          <w:rFonts w:cs="Arial"/>
          <w:sz w:val="18"/>
          <w:szCs w:val="18"/>
          <w:lang w:val="en-GB"/>
        </w:rPr>
      </w:pPr>
    </w:p>
    <w:p w:rsidR="00745A48" w:rsidRPr="002A04EC" w:rsidRDefault="00745A48" w:rsidP="00EC299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2A04EC">
        <w:rPr>
          <w:rFonts w:cs="Arial"/>
          <w:color w:val="333333"/>
          <w:sz w:val="18"/>
          <w:szCs w:val="18"/>
        </w:rPr>
        <w:t xml:space="preserve">The JSE Limited </w:t>
      </w:r>
      <w:r w:rsidRPr="002A04EC">
        <w:rPr>
          <w:rFonts w:cs="Arial"/>
          <w:sz w:val="18"/>
          <w:szCs w:val="18"/>
          <w:lang w:val="en-GB"/>
        </w:rPr>
        <w:t xml:space="preserve">has granted a financial instrument listing to The Thekwini Fund </w:t>
      </w:r>
      <w:r w:rsidR="00D401EA" w:rsidRPr="002A04EC">
        <w:rPr>
          <w:rFonts w:cs="Arial"/>
          <w:sz w:val="18"/>
          <w:szCs w:val="18"/>
          <w:lang w:val="en-GB"/>
        </w:rPr>
        <w:t>10</w:t>
      </w:r>
      <w:r w:rsidRPr="002A04EC">
        <w:rPr>
          <w:rFonts w:cs="Arial"/>
          <w:sz w:val="18"/>
          <w:szCs w:val="18"/>
          <w:lang w:val="en-GB"/>
        </w:rPr>
        <w:t xml:space="preserve"> (</w:t>
      </w:r>
      <w:r w:rsidR="00AC6D0E" w:rsidRPr="002A04EC">
        <w:rPr>
          <w:rFonts w:cs="Arial"/>
          <w:sz w:val="18"/>
          <w:szCs w:val="18"/>
          <w:lang w:val="en-GB"/>
        </w:rPr>
        <w:t>RF</w:t>
      </w:r>
      <w:r w:rsidRPr="002A04EC">
        <w:rPr>
          <w:rFonts w:cs="Arial"/>
          <w:sz w:val="18"/>
          <w:szCs w:val="18"/>
          <w:lang w:val="en-GB"/>
        </w:rPr>
        <w:t>) Limited “</w:t>
      </w:r>
      <w:r w:rsidR="00146FA6" w:rsidRPr="002A04EC">
        <w:rPr>
          <w:rFonts w:cs="Arial"/>
          <w:b/>
          <w:i/>
          <w:sz w:val="18"/>
          <w:szCs w:val="18"/>
          <w:lang w:val="en-GB"/>
        </w:rPr>
        <w:t>TH</w:t>
      </w:r>
      <w:r w:rsidR="00EC299E" w:rsidRPr="002A04EC">
        <w:rPr>
          <w:rFonts w:cs="Arial"/>
          <w:b/>
          <w:i/>
          <w:sz w:val="18"/>
          <w:szCs w:val="18"/>
          <w:lang w:val="en-GB"/>
        </w:rPr>
        <w:t>10A4</w:t>
      </w:r>
      <w:r w:rsidR="00B13F9A" w:rsidRPr="002A04EC">
        <w:rPr>
          <w:rFonts w:cs="Arial"/>
          <w:b/>
          <w:i/>
          <w:sz w:val="18"/>
          <w:szCs w:val="18"/>
          <w:lang w:val="en-GB"/>
        </w:rPr>
        <w:t>, TH</w:t>
      </w:r>
      <w:r w:rsidR="00EC299E" w:rsidRPr="002A04EC">
        <w:rPr>
          <w:rFonts w:cs="Arial"/>
          <w:b/>
          <w:i/>
          <w:sz w:val="18"/>
          <w:szCs w:val="18"/>
          <w:lang w:val="en-GB"/>
        </w:rPr>
        <w:t>10A5</w:t>
      </w:r>
      <w:r w:rsidR="00B13F9A" w:rsidRPr="002A04EC">
        <w:rPr>
          <w:rFonts w:cs="Arial"/>
          <w:b/>
          <w:i/>
          <w:sz w:val="18"/>
          <w:szCs w:val="18"/>
          <w:lang w:val="en-GB"/>
        </w:rPr>
        <w:t>, TH</w:t>
      </w:r>
      <w:r w:rsidR="00EC299E" w:rsidRPr="002A04EC">
        <w:rPr>
          <w:rFonts w:cs="Arial"/>
          <w:b/>
          <w:i/>
          <w:sz w:val="18"/>
          <w:szCs w:val="18"/>
          <w:lang w:val="en-GB"/>
        </w:rPr>
        <w:t>10B2</w:t>
      </w:r>
      <w:r w:rsidR="00146FA6" w:rsidRPr="002A04EC">
        <w:rPr>
          <w:rFonts w:cs="Arial"/>
          <w:b/>
          <w:i/>
          <w:sz w:val="18"/>
          <w:szCs w:val="18"/>
          <w:lang w:val="en-GB"/>
        </w:rPr>
        <w:t>, TH</w:t>
      </w:r>
      <w:r w:rsidR="00EC299E" w:rsidRPr="002A04EC">
        <w:rPr>
          <w:rFonts w:cs="Arial"/>
          <w:b/>
          <w:i/>
          <w:sz w:val="18"/>
          <w:szCs w:val="18"/>
          <w:lang w:val="en-GB"/>
        </w:rPr>
        <w:t>10C2</w:t>
      </w:r>
      <w:r w:rsidR="00146FA6" w:rsidRPr="002A04EC">
        <w:rPr>
          <w:rFonts w:cs="Arial"/>
          <w:b/>
          <w:i/>
          <w:sz w:val="18"/>
          <w:szCs w:val="18"/>
          <w:lang w:val="en-GB"/>
        </w:rPr>
        <w:t>,</w:t>
      </w:r>
      <w:r w:rsidR="0069226C" w:rsidRPr="002A04EC">
        <w:rPr>
          <w:rFonts w:cs="Arial"/>
          <w:b/>
          <w:i/>
          <w:sz w:val="18"/>
          <w:szCs w:val="18"/>
          <w:lang w:val="en-GB"/>
        </w:rPr>
        <w:t xml:space="preserve"> </w:t>
      </w:r>
      <w:r w:rsidR="00146FA6" w:rsidRPr="002A04EC">
        <w:rPr>
          <w:rFonts w:cs="Arial"/>
          <w:b/>
          <w:i/>
          <w:sz w:val="18"/>
          <w:szCs w:val="18"/>
          <w:lang w:val="en-GB"/>
        </w:rPr>
        <w:t>TH</w:t>
      </w:r>
      <w:r w:rsidR="00AC6D0E" w:rsidRPr="002A04EC">
        <w:rPr>
          <w:rFonts w:cs="Arial"/>
          <w:b/>
          <w:i/>
          <w:sz w:val="18"/>
          <w:szCs w:val="18"/>
          <w:lang w:val="en-GB"/>
        </w:rPr>
        <w:t>10</w:t>
      </w:r>
      <w:r w:rsidR="00146FA6" w:rsidRPr="002A04EC">
        <w:rPr>
          <w:rFonts w:cs="Arial"/>
          <w:b/>
          <w:i/>
          <w:sz w:val="18"/>
          <w:szCs w:val="18"/>
          <w:lang w:val="en-GB"/>
        </w:rPr>
        <w:t>D</w:t>
      </w:r>
      <w:r w:rsidR="00EC299E" w:rsidRPr="002A04EC">
        <w:rPr>
          <w:rFonts w:cs="Arial"/>
          <w:b/>
          <w:i/>
          <w:sz w:val="18"/>
          <w:szCs w:val="18"/>
          <w:lang w:val="en-GB"/>
        </w:rPr>
        <w:t>2</w:t>
      </w:r>
      <w:r w:rsidRPr="002A04EC">
        <w:rPr>
          <w:rFonts w:cs="Arial"/>
          <w:sz w:val="18"/>
          <w:szCs w:val="18"/>
          <w:lang w:val="en-GB"/>
        </w:rPr>
        <w:t>”</w:t>
      </w:r>
      <w:r w:rsidRPr="002A04EC">
        <w:rPr>
          <w:rFonts w:cs="Arial"/>
          <w:b/>
          <w:sz w:val="18"/>
          <w:szCs w:val="18"/>
          <w:lang w:val="en-GB"/>
        </w:rPr>
        <w:t xml:space="preserve"> </w:t>
      </w:r>
      <w:r w:rsidRPr="002A04EC">
        <w:rPr>
          <w:rFonts w:cs="Arial"/>
          <w:sz w:val="18"/>
          <w:szCs w:val="18"/>
          <w:lang w:val="en-GB"/>
        </w:rPr>
        <w:t>Floating Rate Note</w:t>
      </w:r>
      <w:r w:rsidR="00B13F9A" w:rsidRPr="002A04EC">
        <w:rPr>
          <w:rFonts w:cs="Arial"/>
          <w:sz w:val="18"/>
          <w:szCs w:val="18"/>
          <w:lang w:val="en-GB"/>
        </w:rPr>
        <w:t>s</w:t>
      </w:r>
      <w:r w:rsidRPr="002A04EC">
        <w:rPr>
          <w:rFonts w:cs="Arial"/>
          <w:sz w:val="18"/>
          <w:szCs w:val="18"/>
          <w:lang w:val="en-GB"/>
        </w:rPr>
        <w:t xml:space="preserve"> </w:t>
      </w:r>
      <w:r w:rsidR="00AC6D0E" w:rsidRPr="002A04EC">
        <w:rPr>
          <w:rFonts w:cs="Arial"/>
          <w:sz w:val="18"/>
          <w:szCs w:val="18"/>
          <w:lang w:val="en-GB"/>
        </w:rPr>
        <w:t>and “</w:t>
      </w:r>
      <w:r w:rsidR="00EC299E" w:rsidRPr="002A04EC">
        <w:rPr>
          <w:rFonts w:cs="Arial"/>
          <w:b/>
          <w:i/>
          <w:sz w:val="18"/>
          <w:szCs w:val="18"/>
          <w:lang w:val="en-GB"/>
        </w:rPr>
        <w:t>TH10A6</w:t>
      </w:r>
      <w:r w:rsidR="00AC6D0E" w:rsidRPr="002A04EC">
        <w:rPr>
          <w:rFonts w:cs="Arial"/>
          <w:b/>
          <w:i/>
          <w:sz w:val="18"/>
          <w:szCs w:val="18"/>
          <w:lang w:val="en-GB"/>
        </w:rPr>
        <w:t xml:space="preserve">” </w:t>
      </w:r>
      <w:r w:rsidR="00AC6D0E" w:rsidRPr="002A04EC">
        <w:rPr>
          <w:rFonts w:cs="Arial"/>
          <w:sz w:val="18"/>
          <w:szCs w:val="18"/>
          <w:lang w:val="en-GB"/>
        </w:rPr>
        <w:t>Fixed Rate Notes</w:t>
      </w:r>
      <w:r w:rsidR="00AC6D0E" w:rsidRPr="002A04EC">
        <w:rPr>
          <w:rFonts w:cs="Arial"/>
          <w:b/>
          <w:i/>
          <w:sz w:val="18"/>
          <w:szCs w:val="18"/>
          <w:lang w:val="en-GB"/>
        </w:rPr>
        <w:t xml:space="preserve"> </w:t>
      </w:r>
      <w:r w:rsidR="00EC299E" w:rsidRPr="002A04EC">
        <w:rPr>
          <w:rFonts w:cs="Arial"/>
          <w:sz w:val="18"/>
          <w:szCs w:val="18"/>
          <w:lang w:val="en-GB"/>
        </w:rPr>
        <w:t xml:space="preserve">on the Interest Rate Market with effect from 7 November </w:t>
      </w:r>
      <w:r w:rsidRPr="002A04EC">
        <w:rPr>
          <w:rFonts w:cs="Arial"/>
          <w:sz w:val="18"/>
          <w:szCs w:val="18"/>
          <w:lang w:val="en-GB"/>
        </w:rPr>
        <w:t xml:space="preserve">in terms of its </w:t>
      </w:r>
      <w:r w:rsidR="00AC6D0E" w:rsidRPr="002A04EC">
        <w:rPr>
          <w:rFonts w:cs="Arial"/>
          <w:sz w:val="18"/>
          <w:szCs w:val="18"/>
          <w:lang w:val="en-GB"/>
        </w:rPr>
        <w:t>Programme Memorandum dated 22 June 2012</w:t>
      </w:r>
      <w:r w:rsidRPr="002A04EC">
        <w:rPr>
          <w:rFonts w:cs="Arial"/>
          <w:sz w:val="18"/>
          <w:szCs w:val="18"/>
          <w:lang w:val="en-GB"/>
        </w:rPr>
        <w:t xml:space="preserve">. </w:t>
      </w:r>
    </w:p>
    <w:p w:rsidR="00745A48" w:rsidRPr="002A04EC" w:rsidRDefault="00745A48" w:rsidP="00093BE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6"/>
        <w:jc w:val="both"/>
        <w:rPr>
          <w:rFonts w:cs="Arial"/>
          <w:sz w:val="18"/>
          <w:szCs w:val="18"/>
          <w:lang w:val="en-GB"/>
        </w:rPr>
      </w:pPr>
    </w:p>
    <w:p w:rsidR="00745A48" w:rsidRPr="002A04EC" w:rsidRDefault="00745A48" w:rsidP="00093BE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6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sz w:val="18"/>
          <w:szCs w:val="18"/>
          <w:lang w:val="en-GB"/>
        </w:rPr>
        <w:t xml:space="preserve">Full Notes details are as follows: </w:t>
      </w:r>
    </w:p>
    <w:p w:rsidR="00745A48" w:rsidRPr="002A04EC" w:rsidRDefault="00745A48" w:rsidP="00D67E5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Authorised Programme size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="00D67E53" w:rsidRPr="002A04EC">
        <w:rPr>
          <w:rFonts w:cs="Arial"/>
          <w:sz w:val="18"/>
          <w:szCs w:val="18"/>
          <w:lang w:val="en-GB"/>
        </w:rPr>
        <w:tab/>
      </w:r>
      <w:r w:rsidR="00D67E53" w:rsidRPr="002A04EC">
        <w:rPr>
          <w:rFonts w:cs="Arial"/>
          <w:sz w:val="18"/>
          <w:szCs w:val="18"/>
          <w:lang w:val="en-GB"/>
        </w:rPr>
        <w:tab/>
      </w:r>
      <w:r w:rsidR="00F47BF7" w:rsidRPr="002A04EC">
        <w:rPr>
          <w:rFonts w:cs="Arial"/>
          <w:sz w:val="18"/>
          <w:szCs w:val="18"/>
          <w:lang w:val="en-GB"/>
        </w:rPr>
        <w:tab/>
      </w:r>
      <w:r w:rsidR="00F47BF7" w:rsidRPr="002A04EC">
        <w:rPr>
          <w:rFonts w:cs="Arial"/>
          <w:sz w:val="18"/>
          <w:szCs w:val="18"/>
          <w:lang w:val="en-GB"/>
        </w:rPr>
        <w:tab/>
      </w:r>
      <w:r w:rsidR="00F47BF7"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>R</w:t>
      </w:r>
      <w:r w:rsidR="006E553F" w:rsidRPr="002A04EC">
        <w:rPr>
          <w:rFonts w:cs="Arial"/>
          <w:sz w:val="18"/>
          <w:szCs w:val="18"/>
          <w:lang w:val="en-GB"/>
        </w:rPr>
        <w:t xml:space="preserve"> </w:t>
      </w:r>
      <w:r w:rsidRPr="002A04EC">
        <w:rPr>
          <w:rFonts w:cs="Arial"/>
          <w:sz w:val="18"/>
          <w:szCs w:val="18"/>
          <w:lang w:val="en-GB"/>
        </w:rPr>
        <w:t xml:space="preserve">4,000,000,000.00 </w:t>
      </w:r>
    </w:p>
    <w:p w:rsidR="00745A48" w:rsidRPr="002A04EC" w:rsidRDefault="00B13F9A" w:rsidP="00D67E5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Total Notes i</w:t>
      </w:r>
      <w:r w:rsidR="00745A48" w:rsidRPr="002A04EC">
        <w:rPr>
          <w:rFonts w:cs="Arial"/>
          <w:b/>
          <w:sz w:val="18"/>
          <w:szCs w:val="18"/>
          <w:lang w:val="en-GB"/>
        </w:rPr>
        <w:t>n Issue</w:t>
      </w:r>
      <w:r w:rsidR="00745A48" w:rsidRPr="002A04EC">
        <w:rPr>
          <w:rFonts w:cs="Arial"/>
          <w:b/>
          <w:sz w:val="18"/>
          <w:szCs w:val="18"/>
          <w:lang w:val="en-GB"/>
        </w:rPr>
        <w:tab/>
      </w:r>
      <w:r w:rsidR="00745A48" w:rsidRPr="002A04EC">
        <w:rPr>
          <w:rFonts w:cs="Arial"/>
          <w:b/>
          <w:sz w:val="18"/>
          <w:szCs w:val="18"/>
          <w:lang w:val="en-GB"/>
        </w:rPr>
        <w:tab/>
      </w:r>
      <w:r w:rsidR="00745A48" w:rsidRPr="002A04EC">
        <w:rPr>
          <w:rFonts w:cs="Arial"/>
          <w:b/>
          <w:sz w:val="18"/>
          <w:szCs w:val="18"/>
          <w:lang w:val="en-GB"/>
        </w:rPr>
        <w:tab/>
      </w:r>
      <w:r w:rsidR="00745A48" w:rsidRPr="002A04EC">
        <w:rPr>
          <w:rFonts w:cs="Arial"/>
          <w:b/>
          <w:sz w:val="18"/>
          <w:szCs w:val="18"/>
          <w:lang w:val="en-GB"/>
        </w:rPr>
        <w:tab/>
      </w:r>
      <w:r w:rsidR="00F47BF7" w:rsidRPr="002A04EC">
        <w:rPr>
          <w:rFonts w:cs="Arial"/>
          <w:b/>
          <w:sz w:val="18"/>
          <w:szCs w:val="18"/>
          <w:lang w:val="en-GB"/>
        </w:rPr>
        <w:tab/>
      </w:r>
      <w:r w:rsidR="00F47BF7" w:rsidRPr="002A04EC">
        <w:rPr>
          <w:rFonts w:cs="Arial"/>
          <w:b/>
          <w:sz w:val="18"/>
          <w:szCs w:val="18"/>
          <w:lang w:val="en-GB"/>
        </w:rPr>
        <w:tab/>
      </w:r>
      <w:r w:rsidR="00F47BF7" w:rsidRPr="002A04EC">
        <w:rPr>
          <w:rFonts w:cs="Arial"/>
          <w:b/>
          <w:sz w:val="18"/>
          <w:szCs w:val="18"/>
          <w:lang w:val="en-GB"/>
        </w:rPr>
        <w:tab/>
      </w:r>
      <w:r w:rsidR="00BA11C5" w:rsidRPr="002A04EC">
        <w:rPr>
          <w:rFonts w:cs="Arial"/>
          <w:sz w:val="18"/>
          <w:szCs w:val="18"/>
          <w:lang w:val="en-GB"/>
        </w:rPr>
        <w:t>R</w:t>
      </w:r>
      <w:r w:rsidR="006E553F" w:rsidRPr="002A04EC">
        <w:rPr>
          <w:rFonts w:cs="Arial"/>
          <w:sz w:val="18"/>
          <w:szCs w:val="18"/>
          <w:lang w:val="en-GB"/>
        </w:rPr>
        <w:t xml:space="preserve"> </w:t>
      </w:r>
      <w:r w:rsidR="00AC6D0E" w:rsidRPr="002A04EC">
        <w:rPr>
          <w:rFonts w:cs="Arial"/>
          <w:sz w:val="18"/>
          <w:szCs w:val="18"/>
          <w:lang w:val="en-GB"/>
        </w:rPr>
        <w:t>1</w:t>
      </w:r>
      <w:r w:rsidR="0074657E" w:rsidRPr="002A04EC">
        <w:rPr>
          <w:rFonts w:cs="Arial"/>
          <w:sz w:val="18"/>
          <w:szCs w:val="18"/>
          <w:lang w:val="en-GB"/>
        </w:rPr>
        <w:t>,</w:t>
      </w:r>
      <w:r w:rsidR="00AC6D0E" w:rsidRPr="002A04EC">
        <w:rPr>
          <w:rFonts w:cs="Arial"/>
          <w:sz w:val="18"/>
          <w:szCs w:val="18"/>
          <w:lang w:val="en-GB"/>
        </w:rPr>
        <w:t>800</w:t>
      </w:r>
      <w:r w:rsidR="0074657E" w:rsidRPr="002A04EC">
        <w:rPr>
          <w:rFonts w:cs="Arial"/>
          <w:sz w:val="18"/>
          <w:szCs w:val="18"/>
          <w:lang w:val="en-GB"/>
        </w:rPr>
        <w:t>,</w:t>
      </w:r>
      <w:r w:rsidR="00AC6D0E" w:rsidRPr="002A04EC">
        <w:rPr>
          <w:rFonts w:cs="Arial"/>
          <w:sz w:val="18"/>
          <w:szCs w:val="18"/>
          <w:lang w:val="en-GB"/>
        </w:rPr>
        <w:t>0</w:t>
      </w:r>
      <w:r w:rsidR="0074657E" w:rsidRPr="002A04EC">
        <w:rPr>
          <w:rFonts w:cs="Arial"/>
          <w:sz w:val="18"/>
          <w:szCs w:val="18"/>
          <w:lang w:val="en-GB"/>
        </w:rPr>
        <w:t>00,000.00</w:t>
      </w:r>
      <w:r w:rsidR="00EC299E" w:rsidRPr="002A04EC">
        <w:rPr>
          <w:rFonts w:cs="Arial"/>
          <w:sz w:val="18"/>
          <w:szCs w:val="18"/>
          <w:lang w:val="en-GB"/>
        </w:rPr>
        <w:t xml:space="preserve"> (excluding this Series of Notes)</w:t>
      </w:r>
    </w:p>
    <w:p w:rsidR="00745A48" w:rsidRPr="002A04EC" w:rsidRDefault="00745A48" w:rsidP="00093BE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6"/>
        <w:jc w:val="both"/>
        <w:rPr>
          <w:rFonts w:cs="Arial"/>
          <w:sz w:val="18"/>
          <w:szCs w:val="18"/>
          <w:lang w:val="en-GB"/>
        </w:rPr>
      </w:pPr>
    </w:p>
    <w:p w:rsidR="00BA11C5" w:rsidRPr="002A04EC" w:rsidRDefault="00BA11C5" w:rsidP="00BA11C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Bond Code</w:t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="00EC299E" w:rsidRPr="002A04EC">
        <w:rPr>
          <w:rFonts w:cs="Arial"/>
          <w:sz w:val="18"/>
          <w:szCs w:val="18"/>
          <w:lang w:val="en-GB"/>
        </w:rPr>
        <w:tab/>
      </w:r>
      <w:r w:rsidR="00EC299E" w:rsidRPr="002A04EC">
        <w:rPr>
          <w:rFonts w:cs="Arial"/>
          <w:sz w:val="18"/>
          <w:szCs w:val="18"/>
          <w:lang w:val="en-GB"/>
        </w:rPr>
        <w:tab/>
      </w:r>
      <w:r w:rsidR="00EC299E"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>TH</w:t>
      </w:r>
      <w:r w:rsidR="00AC6D0E" w:rsidRPr="002A04EC">
        <w:rPr>
          <w:rFonts w:cs="Arial"/>
          <w:b/>
          <w:sz w:val="18"/>
          <w:szCs w:val="18"/>
          <w:lang w:val="en-GB"/>
        </w:rPr>
        <w:t>10</w:t>
      </w:r>
      <w:r w:rsidRPr="002A04EC">
        <w:rPr>
          <w:rFonts w:cs="Arial"/>
          <w:b/>
          <w:sz w:val="18"/>
          <w:szCs w:val="18"/>
          <w:lang w:val="en-GB"/>
        </w:rPr>
        <w:t>A</w:t>
      </w:r>
      <w:r w:rsidR="00EC299E" w:rsidRPr="002A04EC">
        <w:rPr>
          <w:rFonts w:cs="Arial"/>
          <w:b/>
          <w:sz w:val="18"/>
          <w:szCs w:val="18"/>
          <w:lang w:val="en-GB"/>
        </w:rPr>
        <w:t>4</w:t>
      </w:r>
    </w:p>
    <w:p w:rsidR="00BA11C5" w:rsidRPr="002A04EC" w:rsidRDefault="00BA11C5" w:rsidP="00BA11C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</w:rPr>
      </w:pPr>
      <w:r w:rsidRPr="002A04EC">
        <w:rPr>
          <w:rFonts w:cs="Arial"/>
          <w:b/>
          <w:sz w:val="18"/>
          <w:szCs w:val="18"/>
          <w:lang w:val="en-GB"/>
        </w:rPr>
        <w:t>Nominal Issued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="00EC299E" w:rsidRPr="002A04EC">
        <w:rPr>
          <w:rFonts w:cs="Arial"/>
          <w:sz w:val="18"/>
          <w:szCs w:val="18"/>
          <w:lang w:val="en-GB"/>
        </w:rPr>
        <w:tab/>
      </w:r>
      <w:r w:rsidR="00EC299E" w:rsidRPr="002A04EC">
        <w:rPr>
          <w:rFonts w:cs="Arial"/>
          <w:sz w:val="18"/>
          <w:szCs w:val="18"/>
          <w:lang w:val="en-GB"/>
        </w:rPr>
        <w:tab/>
      </w:r>
      <w:r w:rsidR="00EC299E" w:rsidRPr="002A04EC">
        <w:rPr>
          <w:rFonts w:cs="Arial"/>
          <w:sz w:val="18"/>
          <w:szCs w:val="18"/>
          <w:lang w:val="en-GB"/>
        </w:rPr>
        <w:tab/>
      </w:r>
      <w:r w:rsidR="00B13F9A" w:rsidRPr="002A04EC">
        <w:rPr>
          <w:rFonts w:cs="Arial"/>
          <w:sz w:val="18"/>
          <w:szCs w:val="18"/>
          <w:lang w:val="en-GB"/>
        </w:rPr>
        <w:t>R</w:t>
      </w:r>
      <w:r w:rsidR="006B3A0F" w:rsidRPr="002A04EC">
        <w:rPr>
          <w:rFonts w:cs="Arial"/>
          <w:sz w:val="18"/>
          <w:szCs w:val="18"/>
          <w:lang w:val="en-GB"/>
        </w:rPr>
        <w:t xml:space="preserve"> 428,000,000.00</w:t>
      </w:r>
    </w:p>
    <w:p w:rsidR="00BA11C5" w:rsidRPr="002A04EC" w:rsidRDefault="00BA11C5" w:rsidP="00BA11C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b/>
          <w:sz w:val="18"/>
          <w:szCs w:val="18"/>
        </w:rPr>
      </w:pPr>
      <w:r w:rsidRPr="002A04EC">
        <w:rPr>
          <w:rFonts w:cs="Arial"/>
          <w:b/>
          <w:sz w:val="18"/>
          <w:szCs w:val="18"/>
        </w:rPr>
        <w:t>Issue Price</w:t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="00EC299E" w:rsidRPr="002A04EC">
        <w:rPr>
          <w:rFonts w:cs="Arial"/>
          <w:b/>
          <w:sz w:val="18"/>
          <w:szCs w:val="18"/>
        </w:rPr>
        <w:tab/>
      </w:r>
      <w:r w:rsidR="00EC299E" w:rsidRPr="002A04EC">
        <w:rPr>
          <w:rFonts w:cs="Arial"/>
          <w:b/>
          <w:sz w:val="18"/>
          <w:szCs w:val="18"/>
        </w:rPr>
        <w:tab/>
      </w:r>
      <w:r w:rsidR="00EC299E"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sz w:val="18"/>
          <w:szCs w:val="18"/>
        </w:rPr>
        <w:t>100%</w:t>
      </w:r>
    </w:p>
    <w:p w:rsidR="00BA11C5" w:rsidRPr="002A04EC" w:rsidRDefault="00BA11C5" w:rsidP="00EC299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</w:rPr>
      </w:pPr>
      <w:r w:rsidRPr="002A04EC">
        <w:rPr>
          <w:rFonts w:cs="Arial"/>
          <w:b/>
          <w:sz w:val="18"/>
          <w:szCs w:val="18"/>
        </w:rPr>
        <w:t xml:space="preserve">Coupon Rate                                   </w:t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="00EC299E" w:rsidRPr="002A04EC">
        <w:rPr>
          <w:rFonts w:cs="Arial"/>
          <w:b/>
          <w:sz w:val="18"/>
          <w:szCs w:val="18"/>
        </w:rPr>
        <w:tab/>
      </w:r>
      <w:r w:rsidR="00EC299E" w:rsidRPr="002A04EC">
        <w:rPr>
          <w:rFonts w:cs="Arial"/>
          <w:b/>
          <w:sz w:val="18"/>
          <w:szCs w:val="18"/>
        </w:rPr>
        <w:tab/>
      </w:r>
      <w:r w:rsidR="00EC299E" w:rsidRPr="002A04EC">
        <w:rPr>
          <w:rFonts w:cs="Arial"/>
          <w:b/>
          <w:sz w:val="18"/>
          <w:szCs w:val="18"/>
        </w:rPr>
        <w:tab/>
      </w:r>
      <w:r w:rsidR="006B3A0F" w:rsidRPr="002A04EC">
        <w:rPr>
          <w:rFonts w:cs="Arial"/>
          <w:sz w:val="18"/>
          <w:szCs w:val="18"/>
        </w:rPr>
        <w:t>6.315</w:t>
      </w:r>
      <w:r w:rsidRPr="002A04EC">
        <w:rPr>
          <w:rFonts w:cs="Arial"/>
          <w:sz w:val="18"/>
          <w:szCs w:val="18"/>
        </w:rPr>
        <w:t>% (3m Jibar of</w:t>
      </w:r>
      <w:r w:rsidR="006B3A0F" w:rsidRPr="002A04EC">
        <w:rPr>
          <w:rFonts w:cs="Arial"/>
          <w:sz w:val="18"/>
          <w:szCs w:val="18"/>
        </w:rPr>
        <w:t xml:space="preserve"> 5.075</w:t>
      </w:r>
      <w:r w:rsidR="006701D8" w:rsidRPr="002A04EC">
        <w:rPr>
          <w:rFonts w:cs="Arial"/>
          <w:sz w:val="18"/>
          <w:szCs w:val="18"/>
          <w:lang w:val="en-GB"/>
        </w:rPr>
        <w:t>%</w:t>
      </w:r>
      <w:r w:rsidR="00EC299E" w:rsidRPr="002A04EC">
        <w:rPr>
          <w:rFonts w:cs="Arial"/>
          <w:sz w:val="18"/>
          <w:szCs w:val="18"/>
          <w:lang w:val="en-GB"/>
        </w:rPr>
        <w:t xml:space="preserve"> as at 31 October 2012</w:t>
      </w:r>
      <w:r w:rsidR="006B3A0F" w:rsidRPr="002A04EC">
        <w:rPr>
          <w:rFonts w:cs="Arial"/>
          <w:sz w:val="18"/>
          <w:szCs w:val="18"/>
          <w:lang w:val="en-GB"/>
        </w:rPr>
        <w:t xml:space="preserve"> plus 124</w:t>
      </w:r>
      <w:r w:rsidRPr="002A04EC">
        <w:rPr>
          <w:rFonts w:cs="Arial"/>
          <w:sz w:val="18"/>
          <w:szCs w:val="18"/>
        </w:rPr>
        <w:t>bps until the Step-Up and Call Date</w:t>
      </w:r>
    </w:p>
    <w:p w:rsidR="00BA11C5" w:rsidRPr="002A04EC" w:rsidRDefault="00BA11C5" w:rsidP="00BA11C5">
      <w:pPr>
        <w:tabs>
          <w:tab w:val="left" w:pos="3261"/>
        </w:tabs>
        <w:suppressAutoHyphens/>
        <w:ind w:right="-516"/>
        <w:jc w:val="both"/>
        <w:rPr>
          <w:rFonts w:cs="Arial"/>
          <w:sz w:val="18"/>
          <w:szCs w:val="18"/>
        </w:rPr>
      </w:pPr>
      <w:r w:rsidRPr="002A04EC">
        <w:rPr>
          <w:rFonts w:cs="Arial"/>
          <w:b/>
          <w:sz w:val="18"/>
          <w:szCs w:val="18"/>
        </w:rPr>
        <w:t xml:space="preserve">Step-Up Coupon Rate                    </w:t>
      </w:r>
      <w:r w:rsidRPr="002A04EC">
        <w:rPr>
          <w:rFonts w:cs="Arial"/>
          <w:b/>
          <w:sz w:val="18"/>
          <w:szCs w:val="18"/>
        </w:rPr>
        <w:tab/>
      </w:r>
      <w:r w:rsidR="00EC299E" w:rsidRPr="002A04EC">
        <w:rPr>
          <w:rFonts w:cs="Arial"/>
          <w:b/>
          <w:sz w:val="18"/>
          <w:szCs w:val="18"/>
        </w:rPr>
        <w:tab/>
      </w:r>
      <w:r w:rsidR="00EC299E"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sz w:val="18"/>
          <w:szCs w:val="18"/>
        </w:rPr>
        <w:t xml:space="preserve">3m Jibar + </w:t>
      </w:r>
      <w:r w:rsidR="0074657E" w:rsidRPr="002A04EC">
        <w:rPr>
          <w:rFonts w:cs="Arial"/>
          <w:sz w:val="18"/>
          <w:szCs w:val="18"/>
          <w:lang w:val="en-GB"/>
        </w:rPr>
        <w:t>1</w:t>
      </w:r>
      <w:r w:rsidR="00AC6D0E" w:rsidRPr="002A04EC">
        <w:rPr>
          <w:rFonts w:cs="Arial"/>
          <w:sz w:val="18"/>
          <w:szCs w:val="18"/>
          <w:lang w:val="en-GB"/>
        </w:rPr>
        <w:t>76</w:t>
      </w:r>
      <w:r w:rsidRPr="002A04EC">
        <w:rPr>
          <w:rFonts w:cs="Arial"/>
          <w:sz w:val="18"/>
          <w:szCs w:val="18"/>
        </w:rPr>
        <w:t xml:space="preserve"> bps from the Step-Up and Call Date until the Maturity Date</w:t>
      </w:r>
    </w:p>
    <w:p w:rsidR="00BA11C5" w:rsidRPr="002A04EC" w:rsidRDefault="00BA11C5" w:rsidP="00EC299E">
      <w:pPr>
        <w:tabs>
          <w:tab w:val="left" w:pos="3261"/>
          <w:tab w:val="right" w:pos="4253"/>
        </w:tabs>
        <w:suppressAutoHyphens/>
        <w:ind w:right="-516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Coupon Indicator</w:t>
      </w:r>
      <w:r w:rsidRPr="002A04EC">
        <w:rPr>
          <w:rFonts w:cs="Arial"/>
          <w:sz w:val="18"/>
          <w:szCs w:val="18"/>
          <w:lang w:val="en-GB"/>
        </w:rPr>
        <w:t xml:space="preserve">                            </w:t>
      </w:r>
      <w:r w:rsidRPr="002A04EC">
        <w:rPr>
          <w:rFonts w:cs="Arial"/>
          <w:sz w:val="18"/>
          <w:szCs w:val="18"/>
          <w:lang w:val="en-GB"/>
        </w:rPr>
        <w:tab/>
      </w:r>
      <w:r w:rsidR="00EC299E" w:rsidRPr="002A04EC">
        <w:rPr>
          <w:rFonts w:cs="Arial"/>
          <w:sz w:val="18"/>
          <w:szCs w:val="18"/>
          <w:lang w:val="en-GB"/>
        </w:rPr>
        <w:tab/>
      </w:r>
      <w:r w:rsidR="00EC299E"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 xml:space="preserve">Floating </w:t>
      </w:r>
    </w:p>
    <w:p w:rsidR="00BA11C5" w:rsidRPr="002A04EC" w:rsidRDefault="00EC299E" w:rsidP="00BA11C5">
      <w:pPr>
        <w:tabs>
          <w:tab w:val="left" w:pos="3261"/>
        </w:tabs>
        <w:suppressAutoHyphens/>
        <w:ind w:right="-516"/>
        <w:jc w:val="both"/>
        <w:rPr>
          <w:rFonts w:cs="Arial"/>
          <w:sz w:val="18"/>
          <w:szCs w:val="18"/>
        </w:rPr>
      </w:pPr>
      <w:r w:rsidRPr="002A04EC">
        <w:rPr>
          <w:rFonts w:cs="Arial"/>
          <w:b/>
          <w:sz w:val="18"/>
          <w:szCs w:val="18"/>
        </w:rPr>
        <w:t xml:space="preserve">Scheduled Maturity / </w:t>
      </w:r>
      <w:r w:rsidR="00BA11C5" w:rsidRPr="002A04EC">
        <w:rPr>
          <w:rFonts w:cs="Arial"/>
          <w:b/>
          <w:sz w:val="18"/>
          <w:szCs w:val="18"/>
        </w:rPr>
        <w:t xml:space="preserve">Step-Up and Call Date            </w:t>
      </w:r>
      <w:r w:rsidR="00BA11C5" w:rsidRPr="002A04EC">
        <w:rPr>
          <w:rFonts w:cs="Arial"/>
          <w:b/>
          <w:sz w:val="18"/>
          <w:szCs w:val="18"/>
        </w:rPr>
        <w:tab/>
      </w:r>
      <w:r w:rsidR="00AC6D0E" w:rsidRPr="002A04EC">
        <w:rPr>
          <w:rFonts w:cs="Arial"/>
          <w:sz w:val="18"/>
          <w:szCs w:val="18"/>
        </w:rPr>
        <w:t>18 July 2017</w:t>
      </w:r>
    </w:p>
    <w:p w:rsidR="00BA11C5" w:rsidRPr="002A04EC" w:rsidRDefault="00EC299E" w:rsidP="00BA11C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</w:rPr>
        <w:t xml:space="preserve">Legal </w:t>
      </w:r>
      <w:r w:rsidR="00BA11C5" w:rsidRPr="002A04EC">
        <w:rPr>
          <w:rFonts w:cs="Arial"/>
          <w:b/>
          <w:sz w:val="18"/>
          <w:szCs w:val="18"/>
        </w:rPr>
        <w:t>Maturity Date</w:t>
      </w:r>
      <w:r w:rsidR="00BA11C5" w:rsidRPr="002A04EC">
        <w:rPr>
          <w:rFonts w:cs="Arial"/>
          <w:b/>
          <w:sz w:val="18"/>
          <w:szCs w:val="18"/>
        </w:rPr>
        <w:tab/>
      </w:r>
      <w:r w:rsidR="00BA11C5" w:rsidRPr="002A04EC">
        <w:rPr>
          <w:rFonts w:cs="Arial"/>
          <w:b/>
          <w:sz w:val="18"/>
          <w:szCs w:val="18"/>
        </w:rPr>
        <w:tab/>
      </w:r>
      <w:r w:rsidR="00BA11C5" w:rsidRPr="002A04EC">
        <w:rPr>
          <w:rFonts w:cs="Arial"/>
          <w:b/>
          <w:sz w:val="18"/>
          <w:szCs w:val="18"/>
        </w:rPr>
        <w:tab/>
      </w:r>
      <w:r w:rsidR="00BA11C5" w:rsidRPr="002A04EC">
        <w:rPr>
          <w:rFonts w:cs="Arial"/>
          <w:b/>
          <w:sz w:val="18"/>
          <w:szCs w:val="18"/>
        </w:rPr>
        <w:tab/>
      </w:r>
      <w:r w:rsidR="00BA11C5"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="00AC6D0E" w:rsidRPr="002A04EC">
        <w:rPr>
          <w:rFonts w:cs="Arial"/>
          <w:sz w:val="18"/>
          <w:szCs w:val="18"/>
        </w:rPr>
        <w:t>18 October 2038</w:t>
      </w:r>
      <w:r w:rsidR="00BA11C5" w:rsidRPr="002A04EC">
        <w:rPr>
          <w:rFonts w:cs="Arial"/>
          <w:sz w:val="18"/>
          <w:szCs w:val="18"/>
        </w:rPr>
        <w:t xml:space="preserve"> </w:t>
      </w:r>
    </w:p>
    <w:p w:rsidR="00BA11C5" w:rsidRPr="002A04EC" w:rsidRDefault="00BA11C5" w:rsidP="00BA11C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 xml:space="preserve">First Interest </w:t>
      </w:r>
      <w:r w:rsidR="00EC299E" w:rsidRPr="002A04EC">
        <w:rPr>
          <w:rFonts w:cs="Arial"/>
          <w:b/>
          <w:sz w:val="18"/>
          <w:szCs w:val="18"/>
          <w:lang w:val="en-GB"/>
        </w:rPr>
        <w:t xml:space="preserve">Payment </w:t>
      </w:r>
      <w:r w:rsidRPr="002A04EC">
        <w:rPr>
          <w:rFonts w:cs="Arial"/>
          <w:b/>
          <w:sz w:val="18"/>
          <w:szCs w:val="18"/>
          <w:lang w:val="en-GB"/>
        </w:rPr>
        <w:t>Date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="00EC299E" w:rsidRPr="002A04EC">
        <w:rPr>
          <w:rFonts w:cs="Arial"/>
          <w:sz w:val="18"/>
          <w:szCs w:val="18"/>
          <w:lang w:val="en-GB"/>
        </w:rPr>
        <w:tab/>
      </w:r>
      <w:r w:rsidR="00EC299E" w:rsidRPr="002A04EC">
        <w:rPr>
          <w:rFonts w:cs="Arial"/>
          <w:sz w:val="18"/>
          <w:szCs w:val="18"/>
          <w:lang w:val="en-GB"/>
        </w:rPr>
        <w:tab/>
      </w:r>
      <w:r w:rsidR="00EC299E"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 xml:space="preserve">18 </w:t>
      </w:r>
      <w:r w:rsidR="00AC6D0E" w:rsidRPr="002A04EC">
        <w:rPr>
          <w:rFonts w:cs="Arial"/>
          <w:sz w:val="18"/>
          <w:szCs w:val="18"/>
          <w:lang w:val="en-GB"/>
        </w:rPr>
        <w:t>J</w:t>
      </w:r>
      <w:r w:rsidR="00EC299E" w:rsidRPr="002A04EC">
        <w:rPr>
          <w:rFonts w:cs="Arial"/>
          <w:sz w:val="18"/>
          <w:szCs w:val="18"/>
          <w:lang w:val="en-GB"/>
        </w:rPr>
        <w:t>anuary 2013</w:t>
      </w:r>
    </w:p>
    <w:p w:rsidR="00BA11C5" w:rsidRPr="002A04EC" w:rsidRDefault="00BA11C5" w:rsidP="00BA11C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 xml:space="preserve">Interest </w:t>
      </w:r>
      <w:r w:rsidR="00EC299E" w:rsidRPr="002A04EC">
        <w:rPr>
          <w:rFonts w:cs="Arial"/>
          <w:b/>
          <w:sz w:val="18"/>
          <w:szCs w:val="18"/>
          <w:lang w:val="en-GB"/>
        </w:rPr>
        <w:t xml:space="preserve">Payment </w:t>
      </w:r>
      <w:r w:rsidRPr="002A04EC">
        <w:rPr>
          <w:rFonts w:cs="Arial"/>
          <w:b/>
          <w:sz w:val="18"/>
          <w:szCs w:val="18"/>
          <w:lang w:val="en-GB"/>
        </w:rPr>
        <w:t>Dates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="00EC299E" w:rsidRPr="002A04EC">
        <w:rPr>
          <w:rFonts w:cs="Arial"/>
          <w:sz w:val="18"/>
          <w:szCs w:val="18"/>
          <w:lang w:val="en-GB"/>
        </w:rPr>
        <w:tab/>
      </w:r>
      <w:r w:rsidR="00EC299E" w:rsidRPr="002A04EC">
        <w:rPr>
          <w:rFonts w:cs="Arial"/>
          <w:sz w:val="18"/>
          <w:szCs w:val="18"/>
          <w:lang w:val="en-GB"/>
        </w:rPr>
        <w:tab/>
      </w:r>
      <w:r w:rsidR="00EC299E"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>18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January, 18</w:t>
      </w:r>
      <w:r w:rsidRPr="002A04EC">
        <w:rPr>
          <w:rFonts w:cs="Arial"/>
          <w:sz w:val="18"/>
          <w:szCs w:val="18"/>
          <w:vertAlign w:val="superscript"/>
          <w:lang w:val="en-GB"/>
        </w:rPr>
        <w:t xml:space="preserve">th </w:t>
      </w:r>
      <w:r w:rsidRPr="002A04EC">
        <w:rPr>
          <w:rFonts w:cs="Arial"/>
          <w:sz w:val="18"/>
          <w:szCs w:val="18"/>
          <w:lang w:val="en-GB"/>
        </w:rPr>
        <w:t>April, 18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July and 18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October of each year</w:t>
      </w:r>
    </w:p>
    <w:p w:rsidR="00BA11C5" w:rsidRPr="002A04EC" w:rsidRDefault="00BA11C5" w:rsidP="00BA11C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880" w:right="-518" w:hanging="2880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Books Close</w:t>
      </w:r>
      <w:r w:rsidR="00F47BF7" w:rsidRPr="002A04EC">
        <w:rPr>
          <w:rFonts w:cs="Arial"/>
          <w:b/>
          <w:sz w:val="18"/>
          <w:szCs w:val="18"/>
          <w:lang w:val="en-GB"/>
        </w:rPr>
        <w:tab/>
      </w:r>
      <w:r w:rsidR="00F47BF7"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14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January, 14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April, 14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July and</w:t>
      </w:r>
      <w:r w:rsidR="00531A9A" w:rsidRPr="002A04EC">
        <w:rPr>
          <w:rFonts w:cs="Arial"/>
          <w:sz w:val="18"/>
          <w:szCs w:val="18"/>
          <w:lang w:val="en-GB"/>
        </w:rPr>
        <w:t xml:space="preserve"> </w:t>
      </w:r>
      <w:r w:rsidRPr="002A04EC">
        <w:rPr>
          <w:rFonts w:cs="Arial"/>
          <w:sz w:val="18"/>
          <w:szCs w:val="18"/>
          <w:lang w:val="en-GB"/>
        </w:rPr>
        <w:t>14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October</w:t>
      </w:r>
      <w:r w:rsidR="0034539A" w:rsidRPr="002A04EC">
        <w:rPr>
          <w:rFonts w:cs="Arial"/>
          <w:sz w:val="18"/>
          <w:szCs w:val="18"/>
          <w:lang w:val="en-GB"/>
        </w:rPr>
        <w:t xml:space="preserve"> of each year</w:t>
      </w:r>
    </w:p>
    <w:p w:rsidR="00BA11C5" w:rsidRPr="002A04EC" w:rsidRDefault="00BA11C5" w:rsidP="00F47BF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Last day to register</w:t>
      </w:r>
      <w:r w:rsidR="00F47BF7" w:rsidRPr="002A04EC">
        <w:rPr>
          <w:rFonts w:cs="Arial"/>
          <w:b/>
          <w:sz w:val="18"/>
          <w:szCs w:val="18"/>
          <w:lang w:val="en-GB"/>
        </w:rPr>
        <w:tab/>
      </w:r>
      <w:r w:rsidR="00F47BF7"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 xml:space="preserve">       </w:t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By 17:00 on 13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January, 13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April, 13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July and 13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October</w:t>
      </w:r>
      <w:r w:rsidR="0034539A" w:rsidRPr="002A04EC">
        <w:rPr>
          <w:rFonts w:cs="Arial"/>
          <w:sz w:val="18"/>
          <w:szCs w:val="18"/>
          <w:lang w:val="en-GB"/>
        </w:rPr>
        <w:t xml:space="preserve"> of each year</w:t>
      </w:r>
    </w:p>
    <w:p w:rsidR="00BA11C5" w:rsidRPr="002A04EC" w:rsidRDefault="00BA11C5" w:rsidP="00BA11C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Date Convention</w:t>
      </w:r>
      <w:r w:rsidRPr="002A04EC">
        <w:rPr>
          <w:rFonts w:cs="Arial"/>
          <w:sz w:val="18"/>
          <w:szCs w:val="18"/>
          <w:lang w:val="en-GB"/>
        </w:rPr>
        <w:t xml:space="preserve"> </w:t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="00F47BF7" w:rsidRPr="002A04EC">
        <w:rPr>
          <w:rFonts w:cs="Arial"/>
          <w:sz w:val="18"/>
          <w:szCs w:val="18"/>
          <w:lang w:val="en-GB"/>
        </w:rPr>
        <w:tab/>
      </w:r>
      <w:r w:rsidR="00F47BF7" w:rsidRPr="002A04EC">
        <w:rPr>
          <w:rFonts w:cs="Arial"/>
          <w:sz w:val="18"/>
          <w:szCs w:val="18"/>
          <w:lang w:val="en-GB"/>
        </w:rPr>
        <w:tab/>
      </w:r>
      <w:r w:rsidR="00F47BF7"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>Following Business Day</w:t>
      </w:r>
    </w:p>
    <w:p w:rsidR="00BA11C5" w:rsidRPr="002A04EC" w:rsidRDefault="00BA11C5" w:rsidP="00BA11C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 xml:space="preserve">First Settlement Date </w:t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="0074657E" w:rsidRPr="002A04EC">
        <w:rPr>
          <w:rFonts w:cs="Arial"/>
          <w:sz w:val="18"/>
          <w:szCs w:val="18"/>
          <w:lang w:val="en-GB"/>
        </w:rPr>
        <w:tab/>
      </w:r>
      <w:r w:rsidR="00F47BF7" w:rsidRPr="002A04EC">
        <w:rPr>
          <w:rFonts w:cs="Arial"/>
          <w:sz w:val="18"/>
          <w:szCs w:val="18"/>
          <w:lang w:val="en-GB"/>
        </w:rPr>
        <w:tab/>
      </w:r>
      <w:r w:rsidR="00F47BF7" w:rsidRPr="002A04EC">
        <w:rPr>
          <w:rFonts w:cs="Arial"/>
          <w:sz w:val="18"/>
          <w:szCs w:val="18"/>
          <w:lang w:val="en-GB"/>
        </w:rPr>
        <w:tab/>
      </w:r>
      <w:r w:rsidR="00F47BF7" w:rsidRPr="002A04EC">
        <w:rPr>
          <w:rFonts w:cs="Arial"/>
          <w:sz w:val="18"/>
          <w:szCs w:val="18"/>
          <w:lang w:val="en-GB"/>
        </w:rPr>
        <w:tab/>
      </w:r>
      <w:r w:rsidR="00B722E7" w:rsidRPr="002A04EC">
        <w:rPr>
          <w:rFonts w:cs="Arial"/>
          <w:sz w:val="18"/>
          <w:szCs w:val="18"/>
          <w:lang w:val="en-GB"/>
        </w:rPr>
        <w:t>7</w:t>
      </w:r>
      <w:r w:rsidRPr="002A04EC">
        <w:rPr>
          <w:rFonts w:cs="Arial"/>
          <w:sz w:val="18"/>
          <w:szCs w:val="18"/>
          <w:lang w:val="en-GB"/>
        </w:rPr>
        <w:t xml:space="preserve"> </w:t>
      </w:r>
      <w:r w:rsidR="00F47BF7" w:rsidRPr="002A04EC">
        <w:rPr>
          <w:rFonts w:cs="Arial"/>
          <w:sz w:val="18"/>
          <w:szCs w:val="18"/>
          <w:lang w:val="en-GB"/>
        </w:rPr>
        <w:t>November</w:t>
      </w:r>
      <w:r w:rsidRPr="002A04EC">
        <w:rPr>
          <w:rFonts w:cs="Arial"/>
          <w:sz w:val="18"/>
          <w:szCs w:val="18"/>
          <w:lang w:val="en-GB"/>
        </w:rPr>
        <w:t xml:space="preserve"> 2012</w:t>
      </w:r>
    </w:p>
    <w:p w:rsidR="00BA11C5" w:rsidRPr="002A04EC" w:rsidRDefault="00BA11C5" w:rsidP="00BA11C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b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Interest Commencement Date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="00F47BF7" w:rsidRPr="002A04EC">
        <w:rPr>
          <w:rFonts w:cs="Arial"/>
          <w:b/>
          <w:sz w:val="18"/>
          <w:szCs w:val="18"/>
          <w:lang w:val="en-GB"/>
        </w:rPr>
        <w:tab/>
      </w:r>
      <w:r w:rsidR="00F47BF7" w:rsidRPr="002A04EC">
        <w:rPr>
          <w:rFonts w:cs="Arial"/>
          <w:b/>
          <w:sz w:val="18"/>
          <w:szCs w:val="18"/>
          <w:lang w:val="en-GB"/>
        </w:rPr>
        <w:tab/>
      </w:r>
      <w:r w:rsidR="00F47BF7" w:rsidRPr="002A04EC">
        <w:rPr>
          <w:rFonts w:cs="Arial"/>
          <w:b/>
          <w:sz w:val="18"/>
          <w:szCs w:val="18"/>
          <w:lang w:val="en-GB"/>
        </w:rPr>
        <w:tab/>
      </w:r>
      <w:r w:rsidR="00B722E7" w:rsidRPr="002A04EC">
        <w:rPr>
          <w:rFonts w:cs="Arial"/>
          <w:sz w:val="18"/>
          <w:szCs w:val="18"/>
          <w:lang w:val="en-GB"/>
        </w:rPr>
        <w:t>7</w:t>
      </w:r>
      <w:r w:rsidRPr="002A04EC">
        <w:rPr>
          <w:rFonts w:cs="Arial"/>
          <w:sz w:val="18"/>
          <w:szCs w:val="18"/>
          <w:lang w:val="en-GB"/>
        </w:rPr>
        <w:t xml:space="preserve"> </w:t>
      </w:r>
      <w:r w:rsidR="00F47BF7" w:rsidRPr="002A04EC">
        <w:rPr>
          <w:rFonts w:cs="Arial"/>
          <w:sz w:val="18"/>
          <w:szCs w:val="18"/>
          <w:lang w:val="en-GB"/>
        </w:rPr>
        <w:t>November</w:t>
      </w:r>
      <w:r w:rsidRPr="002A04EC">
        <w:rPr>
          <w:rFonts w:cs="Arial"/>
          <w:sz w:val="18"/>
          <w:szCs w:val="18"/>
          <w:lang w:val="en-GB"/>
        </w:rPr>
        <w:t xml:space="preserve"> 2012</w:t>
      </w:r>
    </w:p>
    <w:p w:rsidR="00745A48" w:rsidRPr="002A04EC" w:rsidRDefault="00BA11C5" w:rsidP="00BA11C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b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ISIN No.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="00F47BF7" w:rsidRPr="002A04EC">
        <w:rPr>
          <w:rFonts w:cs="Arial"/>
          <w:sz w:val="18"/>
          <w:szCs w:val="18"/>
          <w:lang w:val="en-GB"/>
        </w:rPr>
        <w:tab/>
      </w:r>
      <w:r w:rsidR="00F47BF7" w:rsidRPr="002A04EC">
        <w:rPr>
          <w:rFonts w:cs="Arial"/>
          <w:sz w:val="18"/>
          <w:szCs w:val="18"/>
          <w:lang w:val="en-GB"/>
        </w:rPr>
        <w:tab/>
      </w:r>
      <w:r w:rsidR="00F47BF7"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</w:rPr>
        <w:t>ZAG000</w:t>
      </w:r>
      <w:r w:rsidR="00F47BF7" w:rsidRPr="002A04EC">
        <w:rPr>
          <w:sz w:val="18"/>
          <w:szCs w:val="18"/>
        </w:rPr>
        <w:t>100959</w:t>
      </w:r>
    </w:p>
    <w:p w:rsidR="00295B07" w:rsidRPr="002A04EC" w:rsidRDefault="00295B07" w:rsidP="00295B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6"/>
        <w:jc w:val="both"/>
        <w:rPr>
          <w:rFonts w:cs="Arial"/>
          <w:sz w:val="18"/>
          <w:szCs w:val="18"/>
          <w:lang w:val="en-GB"/>
        </w:rPr>
      </w:pPr>
    </w:p>
    <w:p w:rsidR="009859FF" w:rsidRPr="002A04EC" w:rsidRDefault="009859FF" w:rsidP="009859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Bond Code</w:t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>TH10A5</w:t>
      </w:r>
    </w:p>
    <w:p w:rsidR="009859FF" w:rsidRPr="002A04EC" w:rsidRDefault="009859FF" w:rsidP="009859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</w:rPr>
      </w:pPr>
      <w:r w:rsidRPr="002A04EC">
        <w:rPr>
          <w:rFonts w:cs="Arial"/>
          <w:b/>
          <w:sz w:val="18"/>
          <w:szCs w:val="18"/>
          <w:lang w:val="en-GB"/>
        </w:rPr>
        <w:t>Nominal Issued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R</w:t>
      </w:r>
      <w:r w:rsidR="00065361" w:rsidRPr="002A04EC">
        <w:rPr>
          <w:rFonts w:cs="Arial"/>
          <w:sz w:val="18"/>
          <w:szCs w:val="18"/>
          <w:lang w:val="en-GB"/>
        </w:rPr>
        <w:t xml:space="preserve"> 664,000,000.00</w:t>
      </w:r>
    </w:p>
    <w:p w:rsidR="009859FF" w:rsidRPr="002A04EC" w:rsidRDefault="009859FF" w:rsidP="009859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b/>
          <w:sz w:val="18"/>
          <w:szCs w:val="18"/>
        </w:rPr>
      </w:pPr>
      <w:r w:rsidRPr="002A04EC">
        <w:rPr>
          <w:rFonts w:cs="Arial"/>
          <w:b/>
          <w:sz w:val="18"/>
          <w:szCs w:val="18"/>
        </w:rPr>
        <w:t>Issue Price</w:t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sz w:val="18"/>
          <w:szCs w:val="18"/>
        </w:rPr>
        <w:t>100%</w:t>
      </w:r>
    </w:p>
    <w:p w:rsidR="009859FF" w:rsidRPr="002A04EC" w:rsidRDefault="009859FF" w:rsidP="009859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</w:rPr>
      </w:pPr>
      <w:r w:rsidRPr="002A04EC">
        <w:rPr>
          <w:rFonts w:cs="Arial"/>
          <w:b/>
          <w:sz w:val="18"/>
          <w:szCs w:val="18"/>
        </w:rPr>
        <w:t xml:space="preserve">Coupon Rate                                   </w:t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="00065361" w:rsidRPr="002A04EC">
        <w:rPr>
          <w:rFonts w:cs="Arial"/>
          <w:sz w:val="18"/>
          <w:szCs w:val="18"/>
        </w:rPr>
        <w:t>6.565</w:t>
      </w:r>
      <w:r w:rsidRPr="002A04EC">
        <w:rPr>
          <w:rFonts w:cs="Arial"/>
          <w:sz w:val="18"/>
          <w:szCs w:val="18"/>
        </w:rPr>
        <w:t>% (3m Jibar of</w:t>
      </w:r>
      <w:r w:rsidR="00065361" w:rsidRPr="002A04EC">
        <w:rPr>
          <w:rFonts w:cs="Arial"/>
          <w:sz w:val="18"/>
          <w:szCs w:val="18"/>
        </w:rPr>
        <w:t xml:space="preserve"> 5.075%</w:t>
      </w:r>
      <w:r w:rsidRPr="002A04EC">
        <w:rPr>
          <w:rFonts w:cs="Arial"/>
          <w:sz w:val="18"/>
          <w:szCs w:val="18"/>
          <w:lang w:val="en-GB"/>
        </w:rPr>
        <w:t xml:space="preserve"> as at 31 October 2012</w:t>
      </w:r>
      <w:r w:rsidR="00065361" w:rsidRPr="002A04EC">
        <w:rPr>
          <w:rFonts w:cs="Arial"/>
          <w:sz w:val="18"/>
          <w:szCs w:val="18"/>
          <w:lang w:val="en-GB"/>
        </w:rPr>
        <w:t xml:space="preserve"> plus 149</w:t>
      </w:r>
      <w:r w:rsidRPr="002A04EC">
        <w:rPr>
          <w:rFonts w:cs="Arial"/>
          <w:sz w:val="18"/>
          <w:szCs w:val="18"/>
        </w:rPr>
        <w:t>bps</w:t>
      </w:r>
      <w:r w:rsidR="00065361" w:rsidRPr="002A04EC">
        <w:rPr>
          <w:rFonts w:cs="Arial"/>
          <w:sz w:val="18"/>
          <w:szCs w:val="18"/>
        </w:rPr>
        <w:t xml:space="preserve"> </w:t>
      </w:r>
      <w:r w:rsidRPr="002A04EC">
        <w:rPr>
          <w:rFonts w:cs="Arial"/>
          <w:sz w:val="18"/>
          <w:szCs w:val="18"/>
        </w:rPr>
        <w:t>until the Step-Up and Call Date</w:t>
      </w:r>
    </w:p>
    <w:p w:rsidR="009859FF" w:rsidRPr="002A04EC" w:rsidRDefault="009859FF" w:rsidP="009859FF">
      <w:pPr>
        <w:tabs>
          <w:tab w:val="left" w:pos="3261"/>
        </w:tabs>
        <w:suppressAutoHyphens/>
        <w:ind w:right="-516"/>
        <w:jc w:val="both"/>
        <w:rPr>
          <w:rFonts w:cs="Arial"/>
          <w:sz w:val="18"/>
          <w:szCs w:val="18"/>
        </w:rPr>
      </w:pPr>
      <w:r w:rsidRPr="002A04EC">
        <w:rPr>
          <w:rFonts w:cs="Arial"/>
          <w:b/>
          <w:sz w:val="18"/>
          <w:szCs w:val="18"/>
        </w:rPr>
        <w:t xml:space="preserve">Step-Up Coupon Rate                    </w:t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sz w:val="18"/>
          <w:szCs w:val="18"/>
        </w:rPr>
        <w:t xml:space="preserve">3m Jibar + </w:t>
      </w:r>
      <w:r w:rsidRPr="002A04EC">
        <w:rPr>
          <w:rFonts w:cs="Arial"/>
          <w:sz w:val="18"/>
          <w:szCs w:val="18"/>
          <w:lang w:val="en-GB"/>
        </w:rPr>
        <w:t>202</w:t>
      </w:r>
      <w:r w:rsidRPr="002A04EC">
        <w:rPr>
          <w:rFonts w:cs="Arial"/>
          <w:sz w:val="18"/>
          <w:szCs w:val="18"/>
        </w:rPr>
        <w:t xml:space="preserve"> bps from the Step-Up and Call Date until the Maturity Date</w:t>
      </w:r>
    </w:p>
    <w:p w:rsidR="009859FF" w:rsidRPr="002A04EC" w:rsidRDefault="009859FF" w:rsidP="009859FF">
      <w:pPr>
        <w:tabs>
          <w:tab w:val="left" w:pos="3261"/>
          <w:tab w:val="right" w:pos="4253"/>
        </w:tabs>
        <w:suppressAutoHyphens/>
        <w:ind w:right="-516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Coupon Indicator</w:t>
      </w:r>
      <w:r w:rsidRPr="002A04EC">
        <w:rPr>
          <w:rFonts w:cs="Arial"/>
          <w:sz w:val="18"/>
          <w:szCs w:val="18"/>
          <w:lang w:val="en-GB"/>
        </w:rPr>
        <w:t xml:space="preserve">                            </w:t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 xml:space="preserve">Floating </w:t>
      </w:r>
    </w:p>
    <w:p w:rsidR="009859FF" w:rsidRPr="002A04EC" w:rsidRDefault="009859FF" w:rsidP="009859FF">
      <w:pPr>
        <w:tabs>
          <w:tab w:val="left" w:pos="3261"/>
        </w:tabs>
        <w:suppressAutoHyphens/>
        <w:ind w:right="-516"/>
        <w:jc w:val="both"/>
        <w:rPr>
          <w:rFonts w:cs="Arial"/>
          <w:sz w:val="18"/>
          <w:szCs w:val="18"/>
        </w:rPr>
      </w:pPr>
      <w:r w:rsidRPr="002A04EC">
        <w:rPr>
          <w:rFonts w:cs="Arial"/>
          <w:b/>
          <w:sz w:val="18"/>
          <w:szCs w:val="18"/>
        </w:rPr>
        <w:t xml:space="preserve">Scheduled Maturity / Step-Up and Call Date            </w:t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sz w:val="18"/>
          <w:szCs w:val="18"/>
        </w:rPr>
        <w:t>18 July 2017</w:t>
      </w:r>
    </w:p>
    <w:p w:rsidR="009859FF" w:rsidRPr="002A04EC" w:rsidRDefault="009859FF" w:rsidP="009859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</w:rPr>
        <w:t>Legal Maturity Date</w:t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sz w:val="18"/>
          <w:szCs w:val="18"/>
        </w:rPr>
        <w:t xml:space="preserve">18 October 2038 </w:t>
      </w:r>
    </w:p>
    <w:p w:rsidR="009859FF" w:rsidRPr="002A04EC" w:rsidRDefault="009859FF" w:rsidP="009859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First Interest Payment Date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18 January 2013</w:t>
      </w:r>
    </w:p>
    <w:p w:rsidR="009859FF" w:rsidRPr="002A04EC" w:rsidRDefault="009859FF" w:rsidP="009859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Interest Payment Dates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18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January, 18</w:t>
      </w:r>
      <w:r w:rsidRPr="002A04EC">
        <w:rPr>
          <w:rFonts w:cs="Arial"/>
          <w:sz w:val="18"/>
          <w:szCs w:val="18"/>
          <w:vertAlign w:val="superscript"/>
          <w:lang w:val="en-GB"/>
        </w:rPr>
        <w:t xml:space="preserve">th </w:t>
      </w:r>
      <w:r w:rsidRPr="002A04EC">
        <w:rPr>
          <w:rFonts w:cs="Arial"/>
          <w:sz w:val="18"/>
          <w:szCs w:val="18"/>
          <w:lang w:val="en-GB"/>
        </w:rPr>
        <w:t>April, 18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July and 18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October of each year</w:t>
      </w:r>
    </w:p>
    <w:p w:rsidR="009859FF" w:rsidRPr="002A04EC" w:rsidRDefault="009859FF" w:rsidP="009859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880" w:right="-518" w:hanging="2880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Books Close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14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January, 14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April, 14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July and 14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October of each year</w:t>
      </w:r>
    </w:p>
    <w:p w:rsidR="009859FF" w:rsidRPr="002A04EC" w:rsidRDefault="009859FF" w:rsidP="009859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Last day to register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 xml:space="preserve">       </w:t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By 17:00 on 13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January, 13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April, 13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July and 13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October of each year</w:t>
      </w:r>
    </w:p>
    <w:p w:rsidR="009859FF" w:rsidRPr="002A04EC" w:rsidRDefault="009859FF" w:rsidP="009859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Date Convention</w:t>
      </w:r>
      <w:r w:rsidRPr="002A04EC">
        <w:rPr>
          <w:rFonts w:cs="Arial"/>
          <w:sz w:val="18"/>
          <w:szCs w:val="18"/>
          <w:lang w:val="en-GB"/>
        </w:rPr>
        <w:t xml:space="preserve"> </w:t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Following Business Day</w:t>
      </w:r>
    </w:p>
    <w:p w:rsidR="009859FF" w:rsidRPr="002A04EC" w:rsidRDefault="009859FF" w:rsidP="009859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 xml:space="preserve">First Settlement Date </w:t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7 November 2012</w:t>
      </w:r>
    </w:p>
    <w:p w:rsidR="009859FF" w:rsidRPr="002A04EC" w:rsidRDefault="009859FF" w:rsidP="009859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b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Interest Commencement Date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>7 November 2012</w:t>
      </w:r>
    </w:p>
    <w:p w:rsidR="009859FF" w:rsidRPr="002A04EC" w:rsidRDefault="009859FF" w:rsidP="009859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b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ISIN No.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</w:rPr>
        <w:t>ZAG000</w:t>
      </w:r>
      <w:r w:rsidRPr="002A04EC">
        <w:rPr>
          <w:sz w:val="18"/>
          <w:szCs w:val="18"/>
        </w:rPr>
        <w:t>100975</w:t>
      </w:r>
    </w:p>
    <w:p w:rsidR="00D67E53" w:rsidRPr="002A04EC" w:rsidRDefault="00D67E53" w:rsidP="000A5A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b/>
          <w:sz w:val="18"/>
          <w:szCs w:val="18"/>
          <w:lang w:val="en-GB"/>
        </w:rPr>
      </w:pPr>
    </w:p>
    <w:p w:rsidR="009859FF" w:rsidRPr="002A04EC" w:rsidRDefault="009859FF" w:rsidP="000A5A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b/>
          <w:sz w:val="18"/>
          <w:szCs w:val="18"/>
          <w:lang w:val="en-GB"/>
        </w:rPr>
      </w:pPr>
    </w:p>
    <w:p w:rsidR="009859FF" w:rsidRPr="002A04EC" w:rsidRDefault="009859FF" w:rsidP="009859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lastRenderedPageBreak/>
        <w:t>Bond Code</w:t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>TH10A6</w:t>
      </w:r>
    </w:p>
    <w:p w:rsidR="009859FF" w:rsidRPr="002A04EC" w:rsidRDefault="009859FF" w:rsidP="009859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</w:rPr>
      </w:pPr>
      <w:r w:rsidRPr="002A04EC">
        <w:rPr>
          <w:rFonts w:cs="Arial"/>
          <w:b/>
          <w:sz w:val="18"/>
          <w:szCs w:val="18"/>
          <w:lang w:val="en-GB"/>
        </w:rPr>
        <w:t>Nominal Issued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R</w:t>
      </w:r>
      <w:r w:rsidR="00B634EC" w:rsidRPr="002A04EC">
        <w:rPr>
          <w:rFonts w:cs="Arial"/>
          <w:sz w:val="18"/>
          <w:szCs w:val="18"/>
          <w:lang w:val="en-GB"/>
        </w:rPr>
        <w:t xml:space="preserve"> 70,000,000.00</w:t>
      </w:r>
    </w:p>
    <w:p w:rsidR="009859FF" w:rsidRPr="002A04EC" w:rsidRDefault="009859FF" w:rsidP="009859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b/>
          <w:sz w:val="18"/>
          <w:szCs w:val="18"/>
        </w:rPr>
      </w:pPr>
      <w:r w:rsidRPr="002A04EC">
        <w:rPr>
          <w:rFonts w:cs="Arial"/>
          <w:b/>
          <w:sz w:val="18"/>
          <w:szCs w:val="18"/>
        </w:rPr>
        <w:t>Issue Price</w:t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sz w:val="18"/>
          <w:szCs w:val="18"/>
        </w:rPr>
        <w:t>100%</w:t>
      </w:r>
    </w:p>
    <w:p w:rsidR="009859FF" w:rsidRPr="002A04EC" w:rsidRDefault="009859FF" w:rsidP="009859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</w:rPr>
      </w:pPr>
      <w:r w:rsidRPr="002A04EC">
        <w:rPr>
          <w:rFonts w:cs="Arial"/>
          <w:b/>
          <w:sz w:val="18"/>
          <w:szCs w:val="18"/>
        </w:rPr>
        <w:t xml:space="preserve">Coupon Rate                                   </w:t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="00B634EC" w:rsidRPr="002A04EC">
        <w:rPr>
          <w:rFonts w:cs="Arial"/>
          <w:sz w:val="18"/>
          <w:szCs w:val="18"/>
        </w:rPr>
        <w:t>7.39% per annum, from 7 November 2012</w:t>
      </w:r>
      <w:r w:rsidRPr="002A04EC">
        <w:rPr>
          <w:rFonts w:cs="Arial"/>
          <w:sz w:val="18"/>
          <w:szCs w:val="18"/>
        </w:rPr>
        <w:t xml:space="preserve"> until the Step-Up and Call Date</w:t>
      </w:r>
    </w:p>
    <w:p w:rsidR="009859FF" w:rsidRPr="002A04EC" w:rsidRDefault="009859FF" w:rsidP="009859FF">
      <w:pPr>
        <w:tabs>
          <w:tab w:val="left" w:pos="3261"/>
        </w:tabs>
        <w:suppressAutoHyphens/>
        <w:ind w:right="-516"/>
        <w:jc w:val="both"/>
        <w:rPr>
          <w:rFonts w:cs="Arial"/>
          <w:sz w:val="18"/>
          <w:szCs w:val="18"/>
        </w:rPr>
      </w:pPr>
      <w:r w:rsidRPr="002A04EC">
        <w:rPr>
          <w:rFonts w:cs="Arial"/>
          <w:b/>
          <w:sz w:val="18"/>
          <w:szCs w:val="18"/>
        </w:rPr>
        <w:t xml:space="preserve">Step-Up Coupon Rate                    </w:t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sz w:val="18"/>
          <w:szCs w:val="18"/>
        </w:rPr>
        <w:t xml:space="preserve">3m Jibar + </w:t>
      </w:r>
      <w:r w:rsidRPr="002A04EC">
        <w:rPr>
          <w:rFonts w:cs="Arial"/>
          <w:sz w:val="18"/>
          <w:szCs w:val="18"/>
          <w:lang w:val="en-GB"/>
        </w:rPr>
        <w:t>202</w:t>
      </w:r>
      <w:r w:rsidRPr="002A04EC">
        <w:rPr>
          <w:rFonts w:cs="Arial"/>
          <w:sz w:val="18"/>
          <w:szCs w:val="18"/>
        </w:rPr>
        <w:t xml:space="preserve"> bps from the Step-Up and Call Date until the Maturity Date</w:t>
      </w:r>
    </w:p>
    <w:p w:rsidR="009859FF" w:rsidRPr="002A04EC" w:rsidRDefault="009859FF" w:rsidP="009859FF">
      <w:pPr>
        <w:tabs>
          <w:tab w:val="left" w:pos="3261"/>
          <w:tab w:val="right" w:pos="4253"/>
        </w:tabs>
        <w:suppressAutoHyphens/>
        <w:ind w:left="4320" w:right="-516" w:hanging="4320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Coupon Indicator</w:t>
      </w:r>
      <w:r w:rsidRPr="002A04EC">
        <w:rPr>
          <w:rFonts w:cs="Arial"/>
          <w:sz w:val="18"/>
          <w:szCs w:val="18"/>
          <w:lang w:val="en-GB"/>
        </w:rPr>
        <w:t xml:space="preserve">                            </w:t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 xml:space="preserve">Fixed until Step-Up and Call Date then converts into a Floating Rate Note thereafter </w:t>
      </w:r>
    </w:p>
    <w:p w:rsidR="009859FF" w:rsidRPr="002A04EC" w:rsidRDefault="009859FF" w:rsidP="009859FF">
      <w:pPr>
        <w:tabs>
          <w:tab w:val="left" w:pos="3261"/>
        </w:tabs>
        <w:suppressAutoHyphens/>
        <w:ind w:right="-516"/>
        <w:jc w:val="both"/>
        <w:rPr>
          <w:rFonts w:cs="Arial"/>
          <w:sz w:val="18"/>
          <w:szCs w:val="18"/>
        </w:rPr>
      </w:pPr>
      <w:r w:rsidRPr="002A04EC">
        <w:rPr>
          <w:rFonts w:cs="Arial"/>
          <w:b/>
          <w:sz w:val="18"/>
          <w:szCs w:val="18"/>
        </w:rPr>
        <w:t xml:space="preserve">Scheduled Maturity / Step-Up and Call Date            </w:t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sz w:val="18"/>
          <w:szCs w:val="18"/>
        </w:rPr>
        <w:t>18 July 2017</w:t>
      </w:r>
    </w:p>
    <w:p w:rsidR="009859FF" w:rsidRPr="002A04EC" w:rsidRDefault="009859FF" w:rsidP="009859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</w:rPr>
        <w:t>Legal Maturity Date</w:t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sz w:val="18"/>
          <w:szCs w:val="18"/>
        </w:rPr>
        <w:t xml:space="preserve">18 October 2038 </w:t>
      </w:r>
    </w:p>
    <w:p w:rsidR="009859FF" w:rsidRPr="002A04EC" w:rsidRDefault="009859FF" w:rsidP="009859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First Interest Payment Date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18 January 2013</w:t>
      </w:r>
    </w:p>
    <w:p w:rsidR="009859FF" w:rsidRPr="002A04EC" w:rsidRDefault="009859FF" w:rsidP="009859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5" w:hanging="4320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Interest Payment Dates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18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January and 18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July of each year</w:t>
      </w:r>
      <w:r w:rsidRPr="002A04EC">
        <w:rPr>
          <w:rFonts w:cs="Arial"/>
          <w:color w:val="FF0000"/>
          <w:sz w:val="18"/>
          <w:szCs w:val="18"/>
          <w:lang w:val="en-GB"/>
        </w:rPr>
        <w:t xml:space="preserve"> </w:t>
      </w:r>
      <w:r w:rsidRPr="002A04EC">
        <w:rPr>
          <w:rFonts w:cs="Arial"/>
          <w:sz w:val="18"/>
          <w:szCs w:val="18"/>
          <w:lang w:val="en-GB"/>
        </w:rPr>
        <w:t>until Step-Up and Call Date then 18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January, 18</w:t>
      </w:r>
      <w:r w:rsidRPr="002A04EC">
        <w:rPr>
          <w:rFonts w:cs="Arial"/>
          <w:sz w:val="18"/>
          <w:szCs w:val="18"/>
          <w:vertAlign w:val="superscript"/>
          <w:lang w:val="en-GB"/>
        </w:rPr>
        <w:t xml:space="preserve">th </w:t>
      </w:r>
      <w:r w:rsidRPr="002A04EC">
        <w:rPr>
          <w:rFonts w:cs="Arial"/>
          <w:sz w:val="18"/>
          <w:szCs w:val="18"/>
          <w:lang w:val="en-GB"/>
        </w:rPr>
        <w:t>April, 18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July and 18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October of each year</w:t>
      </w:r>
    </w:p>
    <w:p w:rsidR="009859FF" w:rsidRPr="002A04EC" w:rsidRDefault="009859FF" w:rsidP="009859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Books Close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14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January and 14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July of each year until Step-Up and Call Date then 14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January, 14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April, 14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July and 14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October of each year</w:t>
      </w:r>
    </w:p>
    <w:p w:rsidR="009859FF" w:rsidRPr="002A04EC" w:rsidRDefault="009859FF" w:rsidP="009859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Last day to register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 xml:space="preserve">       </w:t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By 17:00 on 13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January and 13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July until Step-Up and Call Date then 17:00 on 13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January, 13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April, 13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July and 13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October of each year</w:t>
      </w:r>
    </w:p>
    <w:p w:rsidR="009859FF" w:rsidRPr="002A04EC" w:rsidRDefault="009859FF" w:rsidP="009859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Date Convention</w:t>
      </w:r>
      <w:r w:rsidRPr="002A04EC">
        <w:rPr>
          <w:rFonts w:cs="Arial"/>
          <w:sz w:val="18"/>
          <w:szCs w:val="18"/>
          <w:lang w:val="en-GB"/>
        </w:rPr>
        <w:t xml:space="preserve"> </w:t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Following Business Day</w:t>
      </w:r>
    </w:p>
    <w:p w:rsidR="009859FF" w:rsidRPr="002A04EC" w:rsidRDefault="009859FF" w:rsidP="009859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 xml:space="preserve">First Settlement Date </w:t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7 November 2012</w:t>
      </w:r>
    </w:p>
    <w:p w:rsidR="009859FF" w:rsidRPr="002A04EC" w:rsidRDefault="009859FF" w:rsidP="009859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b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Interest Commencement Date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>7 November 2012</w:t>
      </w:r>
    </w:p>
    <w:p w:rsidR="009859FF" w:rsidRPr="002A04EC" w:rsidRDefault="009859FF" w:rsidP="009859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b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ISIN No.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</w:rPr>
        <w:t>ZAG000</w:t>
      </w:r>
      <w:r w:rsidRPr="002A04EC">
        <w:rPr>
          <w:sz w:val="18"/>
          <w:szCs w:val="18"/>
        </w:rPr>
        <w:t>100942</w:t>
      </w:r>
    </w:p>
    <w:p w:rsidR="002279A0" w:rsidRPr="002A04EC" w:rsidRDefault="002279A0" w:rsidP="00093BE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</w:rPr>
      </w:pPr>
    </w:p>
    <w:p w:rsidR="006A7925" w:rsidRPr="002A04EC" w:rsidRDefault="006A7925" w:rsidP="006A792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Bond Code</w:t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>TH10B2</w:t>
      </w:r>
    </w:p>
    <w:p w:rsidR="006A7925" w:rsidRPr="002A04EC" w:rsidRDefault="006A7925" w:rsidP="006A792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</w:rPr>
      </w:pPr>
      <w:r w:rsidRPr="002A04EC">
        <w:rPr>
          <w:rFonts w:cs="Arial"/>
          <w:b/>
          <w:sz w:val="18"/>
          <w:szCs w:val="18"/>
          <w:lang w:val="en-GB"/>
        </w:rPr>
        <w:t>Nominal Issued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R</w:t>
      </w:r>
      <w:r w:rsidR="007031E4" w:rsidRPr="002A04EC">
        <w:rPr>
          <w:rFonts w:cs="Arial"/>
          <w:sz w:val="18"/>
          <w:szCs w:val="18"/>
          <w:lang w:val="en-GB"/>
        </w:rPr>
        <w:t xml:space="preserve"> 111,000,000.00</w:t>
      </w:r>
    </w:p>
    <w:p w:rsidR="006A7925" w:rsidRPr="002A04EC" w:rsidRDefault="006A7925" w:rsidP="006A792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b/>
          <w:sz w:val="18"/>
          <w:szCs w:val="18"/>
        </w:rPr>
      </w:pPr>
      <w:r w:rsidRPr="002A04EC">
        <w:rPr>
          <w:rFonts w:cs="Arial"/>
          <w:b/>
          <w:sz w:val="18"/>
          <w:szCs w:val="18"/>
        </w:rPr>
        <w:t>Issue Price</w:t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sz w:val="18"/>
          <w:szCs w:val="18"/>
        </w:rPr>
        <w:t>100%</w:t>
      </w:r>
    </w:p>
    <w:p w:rsidR="006A7925" w:rsidRPr="002A04EC" w:rsidRDefault="006A7925" w:rsidP="006A792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</w:rPr>
      </w:pPr>
      <w:r w:rsidRPr="002A04EC">
        <w:rPr>
          <w:rFonts w:cs="Arial"/>
          <w:b/>
          <w:sz w:val="18"/>
          <w:szCs w:val="18"/>
        </w:rPr>
        <w:t xml:space="preserve">Coupon Rate                                   </w:t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="007031E4" w:rsidRPr="002A04EC">
        <w:rPr>
          <w:rFonts w:cs="Arial"/>
          <w:sz w:val="18"/>
          <w:szCs w:val="18"/>
        </w:rPr>
        <w:t>7.015</w:t>
      </w:r>
      <w:r w:rsidRPr="002A04EC">
        <w:rPr>
          <w:rFonts w:cs="Arial"/>
          <w:sz w:val="18"/>
          <w:szCs w:val="18"/>
        </w:rPr>
        <w:t>% (3m Jibar of</w:t>
      </w:r>
      <w:r w:rsidR="007031E4" w:rsidRPr="002A04EC">
        <w:rPr>
          <w:rFonts w:cs="Arial"/>
          <w:sz w:val="18"/>
          <w:szCs w:val="18"/>
        </w:rPr>
        <w:t xml:space="preserve"> 5.075%</w:t>
      </w:r>
      <w:r w:rsidRPr="002A04EC">
        <w:rPr>
          <w:rFonts w:cs="Arial"/>
          <w:sz w:val="18"/>
          <w:szCs w:val="18"/>
          <w:lang w:val="en-GB"/>
        </w:rPr>
        <w:t>as at 31 October 2012</w:t>
      </w:r>
      <w:r w:rsidR="007031E4" w:rsidRPr="002A04EC">
        <w:rPr>
          <w:rFonts w:cs="Arial"/>
          <w:sz w:val="18"/>
          <w:szCs w:val="18"/>
          <w:lang w:val="en-GB"/>
        </w:rPr>
        <w:t xml:space="preserve"> plus 194</w:t>
      </w:r>
      <w:r w:rsidRPr="002A04EC">
        <w:rPr>
          <w:rFonts w:cs="Arial"/>
          <w:sz w:val="18"/>
          <w:szCs w:val="18"/>
        </w:rPr>
        <w:t>bps) until the Step-Up and Call Date</w:t>
      </w:r>
    </w:p>
    <w:p w:rsidR="006A7925" w:rsidRPr="002A04EC" w:rsidRDefault="006A7925" w:rsidP="006A7925">
      <w:pPr>
        <w:tabs>
          <w:tab w:val="left" w:pos="3261"/>
        </w:tabs>
        <w:suppressAutoHyphens/>
        <w:ind w:right="-516"/>
        <w:jc w:val="both"/>
        <w:rPr>
          <w:rFonts w:cs="Arial"/>
          <w:sz w:val="18"/>
          <w:szCs w:val="18"/>
        </w:rPr>
      </w:pPr>
      <w:r w:rsidRPr="002A04EC">
        <w:rPr>
          <w:rFonts w:cs="Arial"/>
          <w:b/>
          <w:sz w:val="18"/>
          <w:szCs w:val="18"/>
        </w:rPr>
        <w:t xml:space="preserve">Step-Up Coupon Rate                    </w:t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sz w:val="18"/>
          <w:szCs w:val="18"/>
        </w:rPr>
        <w:t xml:space="preserve">3m Jibar + </w:t>
      </w:r>
      <w:r w:rsidRPr="002A04EC">
        <w:rPr>
          <w:rFonts w:cs="Arial"/>
          <w:sz w:val="18"/>
          <w:szCs w:val="18"/>
          <w:lang w:val="en-GB"/>
        </w:rPr>
        <w:t>258</w:t>
      </w:r>
      <w:r w:rsidRPr="002A04EC">
        <w:rPr>
          <w:rFonts w:cs="Arial"/>
          <w:sz w:val="18"/>
          <w:szCs w:val="18"/>
        </w:rPr>
        <w:t xml:space="preserve"> bps from the Step-Up and Call Date until the Maturity Date</w:t>
      </w:r>
      <w:r w:rsidR="007031E4" w:rsidRPr="002A04EC">
        <w:rPr>
          <w:rFonts w:cs="Arial"/>
          <w:sz w:val="18"/>
          <w:szCs w:val="18"/>
        </w:rPr>
        <w:t xml:space="preserve"> </w:t>
      </w:r>
    </w:p>
    <w:p w:rsidR="006A7925" w:rsidRPr="002A04EC" w:rsidRDefault="006A7925" w:rsidP="006A7925">
      <w:pPr>
        <w:tabs>
          <w:tab w:val="left" w:pos="3261"/>
          <w:tab w:val="right" w:pos="4253"/>
        </w:tabs>
        <w:suppressAutoHyphens/>
        <w:ind w:right="-516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Coupon Indicator</w:t>
      </w:r>
      <w:r w:rsidRPr="002A04EC">
        <w:rPr>
          <w:rFonts w:cs="Arial"/>
          <w:sz w:val="18"/>
          <w:szCs w:val="18"/>
          <w:lang w:val="en-GB"/>
        </w:rPr>
        <w:t xml:space="preserve">                            </w:t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 xml:space="preserve">Floating </w:t>
      </w:r>
    </w:p>
    <w:p w:rsidR="006A7925" w:rsidRPr="002A04EC" w:rsidRDefault="006A7925" w:rsidP="006A7925">
      <w:pPr>
        <w:tabs>
          <w:tab w:val="left" w:pos="3261"/>
        </w:tabs>
        <w:suppressAutoHyphens/>
        <w:ind w:right="-516"/>
        <w:jc w:val="both"/>
        <w:rPr>
          <w:rFonts w:cs="Arial"/>
          <w:sz w:val="18"/>
          <w:szCs w:val="18"/>
        </w:rPr>
      </w:pPr>
      <w:r w:rsidRPr="002A04EC">
        <w:rPr>
          <w:rFonts w:cs="Arial"/>
          <w:b/>
          <w:sz w:val="18"/>
          <w:szCs w:val="18"/>
        </w:rPr>
        <w:t xml:space="preserve">Scheduled Maturity / Step-Up and Call Date            </w:t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sz w:val="18"/>
          <w:szCs w:val="18"/>
        </w:rPr>
        <w:t>18 July 2017</w:t>
      </w:r>
    </w:p>
    <w:p w:rsidR="006A7925" w:rsidRPr="002A04EC" w:rsidRDefault="006A7925" w:rsidP="006A792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</w:rPr>
        <w:t>Legal Maturity Date</w:t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sz w:val="18"/>
          <w:szCs w:val="18"/>
        </w:rPr>
        <w:t xml:space="preserve">18 October 2038 </w:t>
      </w:r>
    </w:p>
    <w:p w:rsidR="006A7925" w:rsidRPr="002A04EC" w:rsidRDefault="006A7925" w:rsidP="006A792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First Interest Payment Date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18 January 2013</w:t>
      </w:r>
    </w:p>
    <w:p w:rsidR="006A7925" w:rsidRPr="002A04EC" w:rsidRDefault="006A7925" w:rsidP="006A792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Interest Payment Dates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18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January, 18</w:t>
      </w:r>
      <w:r w:rsidRPr="002A04EC">
        <w:rPr>
          <w:rFonts w:cs="Arial"/>
          <w:sz w:val="18"/>
          <w:szCs w:val="18"/>
          <w:vertAlign w:val="superscript"/>
          <w:lang w:val="en-GB"/>
        </w:rPr>
        <w:t xml:space="preserve">th </w:t>
      </w:r>
      <w:r w:rsidRPr="002A04EC">
        <w:rPr>
          <w:rFonts w:cs="Arial"/>
          <w:sz w:val="18"/>
          <w:szCs w:val="18"/>
          <w:lang w:val="en-GB"/>
        </w:rPr>
        <w:t>April, 18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July and 18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October of each year</w:t>
      </w:r>
    </w:p>
    <w:p w:rsidR="006A7925" w:rsidRPr="002A04EC" w:rsidRDefault="006A7925" w:rsidP="006A792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880" w:right="-518" w:hanging="2880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Books Close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14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January, 14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April, 14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July and 14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October of each year</w:t>
      </w:r>
    </w:p>
    <w:p w:rsidR="006A7925" w:rsidRPr="002A04EC" w:rsidRDefault="006A7925" w:rsidP="006A792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Last day to register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 xml:space="preserve">       </w:t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By 17:00 on 13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January, 13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April, 13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July and 13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October of each year</w:t>
      </w:r>
    </w:p>
    <w:p w:rsidR="006A7925" w:rsidRPr="002A04EC" w:rsidRDefault="006A7925" w:rsidP="006A792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Date Convention</w:t>
      </w:r>
      <w:r w:rsidRPr="002A04EC">
        <w:rPr>
          <w:rFonts w:cs="Arial"/>
          <w:sz w:val="18"/>
          <w:szCs w:val="18"/>
          <w:lang w:val="en-GB"/>
        </w:rPr>
        <w:t xml:space="preserve"> </w:t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Following Business Day</w:t>
      </w:r>
    </w:p>
    <w:p w:rsidR="006A7925" w:rsidRPr="002A04EC" w:rsidRDefault="006A7925" w:rsidP="006A792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 xml:space="preserve">First Settlement Date </w:t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7 November 2012</w:t>
      </w:r>
    </w:p>
    <w:p w:rsidR="006A7925" w:rsidRPr="002A04EC" w:rsidRDefault="006A7925" w:rsidP="006A792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b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Interest Commencement Date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>7 November 2012</w:t>
      </w:r>
    </w:p>
    <w:p w:rsidR="006A7925" w:rsidRPr="002A04EC" w:rsidRDefault="006A7925" w:rsidP="006A792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b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ISIN No.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</w:rPr>
        <w:t>ZAG000</w:t>
      </w:r>
      <w:r w:rsidRPr="002A04EC">
        <w:rPr>
          <w:sz w:val="18"/>
          <w:szCs w:val="18"/>
        </w:rPr>
        <w:t>1009</w:t>
      </w:r>
      <w:r w:rsidR="005F09E4" w:rsidRPr="002A04EC">
        <w:rPr>
          <w:sz w:val="18"/>
          <w:szCs w:val="18"/>
        </w:rPr>
        <w:t>67</w:t>
      </w:r>
    </w:p>
    <w:p w:rsidR="00745A48" w:rsidRPr="002A04EC" w:rsidRDefault="00745A48" w:rsidP="00093BE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</w:rPr>
      </w:pPr>
    </w:p>
    <w:p w:rsidR="00BF6AE3" w:rsidRPr="002A04EC" w:rsidRDefault="00BF6AE3" w:rsidP="00BF6A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Bond Code</w:t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>TH10C2</w:t>
      </w:r>
    </w:p>
    <w:p w:rsidR="00BF6AE3" w:rsidRPr="002A04EC" w:rsidRDefault="00BF6AE3" w:rsidP="00BF6A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</w:rPr>
      </w:pPr>
      <w:r w:rsidRPr="002A04EC">
        <w:rPr>
          <w:rFonts w:cs="Arial"/>
          <w:b/>
          <w:sz w:val="18"/>
          <w:szCs w:val="18"/>
          <w:lang w:val="en-GB"/>
        </w:rPr>
        <w:t>Nominal Issued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R</w:t>
      </w:r>
      <w:r w:rsidR="00120083" w:rsidRPr="002A04EC">
        <w:rPr>
          <w:rFonts w:cs="Arial"/>
          <w:sz w:val="18"/>
          <w:szCs w:val="18"/>
          <w:lang w:val="en-GB"/>
        </w:rPr>
        <w:t xml:space="preserve"> 81,000,000.00</w:t>
      </w:r>
    </w:p>
    <w:p w:rsidR="00BF6AE3" w:rsidRPr="002A04EC" w:rsidRDefault="00BF6AE3" w:rsidP="00BF6A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b/>
          <w:sz w:val="18"/>
          <w:szCs w:val="18"/>
        </w:rPr>
      </w:pPr>
      <w:r w:rsidRPr="002A04EC">
        <w:rPr>
          <w:rFonts w:cs="Arial"/>
          <w:b/>
          <w:sz w:val="18"/>
          <w:szCs w:val="18"/>
        </w:rPr>
        <w:t>Issue Price</w:t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sz w:val="18"/>
          <w:szCs w:val="18"/>
        </w:rPr>
        <w:t>100%</w:t>
      </w:r>
    </w:p>
    <w:p w:rsidR="00BF6AE3" w:rsidRPr="002A04EC" w:rsidRDefault="00BF6AE3" w:rsidP="00BF6A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</w:rPr>
      </w:pPr>
      <w:r w:rsidRPr="002A04EC">
        <w:rPr>
          <w:rFonts w:cs="Arial"/>
          <w:b/>
          <w:sz w:val="18"/>
          <w:szCs w:val="18"/>
        </w:rPr>
        <w:t xml:space="preserve">Coupon Rate                                   </w:t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="00B108A5" w:rsidRPr="002A04EC">
        <w:rPr>
          <w:rFonts w:cs="Arial"/>
          <w:sz w:val="18"/>
          <w:szCs w:val="18"/>
        </w:rPr>
        <w:t>7.845</w:t>
      </w:r>
      <w:r w:rsidRPr="002A04EC">
        <w:rPr>
          <w:rFonts w:cs="Arial"/>
          <w:sz w:val="18"/>
          <w:szCs w:val="18"/>
        </w:rPr>
        <w:t>% (3m Jibar of</w:t>
      </w:r>
      <w:r w:rsidR="00B108A5" w:rsidRPr="002A04EC">
        <w:rPr>
          <w:rFonts w:cs="Arial"/>
          <w:sz w:val="18"/>
          <w:szCs w:val="18"/>
        </w:rPr>
        <w:t xml:space="preserve"> 5.075</w:t>
      </w:r>
      <w:r w:rsidRPr="002A04EC">
        <w:rPr>
          <w:rFonts w:cs="Arial"/>
          <w:sz w:val="18"/>
          <w:szCs w:val="18"/>
          <w:lang w:val="en-GB"/>
        </w:rPr>
        <w:t>% as at 31 October 2012</w:t>
      </w:r>
      <w:r w:rsidR="00B108A5" w:rsidRPr="002A04EC">
        <w:rPr>
          <w:rFonts w:cs="Arial"/>
          <w:sz w:val="18"/>
          <w:szCs w:val="18"/>
          <w:lang w:val="en-GB"/>
        </w:rPr>
        <w:t xml:space="preserve"> plus 277</w:t>
      </w:r>
      <w:r w:rsidRPr="002A04EC">
        <w:rPr>
          <w:rFonts w:cs="Arial"/>
          <w:sz w:val="18"/>
          <w:szCs w:val="18"/>
        </w:rPr>
        <w:t>bps until the Step-Up and Call Date</w:t>
      </w:r>
    </w:p>
    <w:p w:rsidR="00BF6AE3" w:rsidRPr="002A04EC" w:rsidRDefault="00BF6AE3" w:rsidP="00BF6AE3">
      <w:pPr>
        <w:tabs>
          <w:tab w:val="left" w:pos="3261"/>
        </w:tabs>
        <w:suppressAutoHyphens/>
        <w:ind w:right="-516"/>
        <w:jc w:val="both"/>
        <w:rPr>
          <w:rFonts w:cs="Arial"/>
          <w:sz w:val="18"/>
          <w:szCs w:val="18"/>
        </w:rPr>
      </w:pPr>
      <w:r w:rsidRPr="002A04EC">
        <w:rPr>
          <w:rFonts w:cs="Arial"/>
          <w:b/>
          <w:sz w:val="18"/>
          <w:szCs w:val="18"/>
        </w:rPr>
        <w:t xml:space="preserve">Step-Up Coupon Rate                    </w:t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sz w:val="18"/>
          <w:szCs w:val="18"/>
        </w:rPr>
        <w:t>3m Jibar +</w:t>
      </w:r>
      <w:r w:rsidR="00B108A5" w:rsidRPr="002A04EC">
        <w:rPr>
          <w:rFonts w:cs="Arial"/>
          <w:sz w:val="18"/>
          <w:szCs w:val="18"/>
        </w:rPr>
        <w:t xml:space="preserve"> 277</w:t>
      </w:r>
      <w:r w:rsidRPr="002A04EC">
        <w:rPr>
          <w:rFonts w:cs="Arial"/>
          <w:sz w:val="18"/>
          <w:szCs w:val="18"/>
        </w:rPr>
        <w:t xml:space="preserve"> bps from the Step-Up and Call Date until the Maturity Date</w:t>
      </w:r>
    </w:p>
    <w:p w:rsidR="00BF6AE3" w:rsidRPr="002A04EC" w:rsidRDefault="00BF6AE3" w:rsidP="00BF6AE3">
      <w:pPr>
        <w:tabs>
          <w:tab w:val="left" w:pos="3261"/>
          <w:tab w:val="right" w:pos="4253"/>
        </w:tabs>
        <w:suppressAutoHyphens/>
        <w:ind w:right="-516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Coupon Indicator</w:t>
      </w:r>
      <w:r w:rsidRPr="002A04EC">
        <w:rPr>
          <w:rFonts w:cs="Arial"/>
          <w:sz w:val="18"/>
          <w:szCs w:val="18"/>
          <w:lang w:val="en-GB"/>
        </w:rPr>
        <w:t xml:space="preserve">                            </w:t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 xml:space="preserve">Floating </w:t>
      </w:r>
    </w:p>
    <w:p w:rsidR="00BF6AE3" w:rsidRPr="002A04EC" w:rsidRDefault="00BF6AE3" w:rsidP="00BF6AE3">
      <w:pPr>
        <w:tabs>
          <w:tab w:val="left" w:pos="3261"/>
        </w:tabs>
        <w:suppressAutoHyphens/>
        <w:ind w:right="-516"/>
        <w:jc w:val="both"/>
        <w:rPr>
          <w:rFonts w:cs="Arial"/>
          <w:sz w:val="18"/>
          <w:szCs w:val="18"/>
        </w:rPr>
      </w:pPr>
      <w:r w:rsidRPr="002A04EC">
        <w:rPr>
          <w:rFonts w:cs="Arial"/>
          <w:b/>
          <w:sz w:val="18"/>
          <w:szCs w:val="18"/>
        </w:rPr>
        <w:t xml:space="preserve">Scheduled Maturity / Step-Up and Call Date            </w:t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sz w:val="18"/>
          <w:szCs w:val="18"/>
        </w:rPr>
        <w:t>18 July 2017</w:t>
      </w:r>
    </w:p>
    <w:p w:rsidR="00BF6AE3" w:rsidRPr="002A04EC" w:rsidRDefault="00BF6AE3" w:rsidP="00BF6A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</w:rPr>
        <w:t>Legal Maturity Date</w:t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sz w:val="18"/>
          <w:szCs w:val="18"/>
        </w:rPr>
        <w:t xml:space="preserve">18 October 2038 </w:t>
      </w:r>
    </w:p>
    <w:p w:rsidR="00BF6AE3" w:rsidRPr="002A04EC" w:rsidRDefault="00BF6AE3" w:rsidP="00BF6A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First Interest Payment Date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18 January 2013</w:t>
      </w:r>
    </w:p>
    <w:p w:rsidR="00BF6AE3" w:rsidRPr="002A04EC" w:rsidRDefault="00BF6AE3" w:rsidP="00BF6A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Interest Payment Dates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18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January, 18</w:t>
      </w:r>
      <w:r w:rsidRPr="002A04EC">
        <w:rPr>
          <w:rFonts w:cs="Arial"/>
          <w:sz w:val="18"/>
          <w:szCs w:val="18"/>
          <w:vertAlign w:val="superscript"/>
          <w:lang w:val="en-GB"/>
        </w:rPr>
        <w:t xml:space="preserve">th </w:t>
      </w:r>
      <w:r w:rsidRPr="002A04EC">
        <w:rPr>
          <w:rFonts w:cs="Arial"/>
          <w:sz w:val="18"/>
          <w:szCs w:val="18"/>
          <w:lang w:val="en-GB"/>
        </w:rPr>
        <w:t>April, 18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July and 18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October of each year</w:t>
      </w:r>
    </w:p>
    <w:p w:rsidR="00BF6AE3" w:rsidRPr="002A04EC" w:rsidRDefault="00BF6AE3" w:rsidP="00BF6A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880" w:right="-518" w:hanging="2880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Books Close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14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January, 14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April, 14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July and 14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October of each year</w:t>
      </w:r>
    </w:p>
    <w:p w:rsidR="00BF6AE3" w:rsidRPr="002A04EC" w:rsidRDefault="00BF6AE3" w:rsidP="00BF6A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Last day to register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 xml:space="preserve">       </w:t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By 17:00 on 13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January, 13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April, 13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July and 13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October of each year</w:t>
      </w:r>
    </w:p>
    <w:p w:rsidR="00BF6AE3" w:rsidRPr="002A04EC" w:rsidRDefault="00BF6AE3" w:rsidP="00BF6A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Date Convention</w:t>
      </w:r>
      <w:r w:rsidRPr="002A04EC">
        <w:rPr>
          <w:rFonts w:cs="Arial"/>
          <w:sz w:val="18"/>
          <w:szCs w:val="18"/>
          <w:lang w:val="en-GB"/>
        </w:rPr>
        <w:t xml:space="preserve"> </w:t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Following Business Day</w:t>
      </w:r>
    </w:p>
    <w:p w:rsidR="00BF6AE3" w:rsidRPr="002A04EC" w:rsidRDefault="00BF6AE3" w:rsidP="00BF6A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 xml:space="preserve">First Settlement Date </w:t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7 November 2012</w:t>
      </w:r>
    </w:p>
    <w:p w:rsidR="00BF6AE3" w:rsidRPr="002A04EC" w:rsidRDefault="00BF6AE3" w:rsidP="00BF6A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b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Interest Commencement Date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>7 November 2012</w:t>
      </w:r>
    </w:p>
    <w:p w:rsidR="00BF6AE3" w:rsidRPr="002A04EC" w:rsidRDefault="00BF6AE3" w:rsidP="00BF6A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b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ISIN No.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</w:rPr>
        <w:t>ZAG000</w:t>
      </w:r>
      <w:r w:rsidRPr="002A04EC">
        <w:rPr>
          <w:sz w:val="18"/>
          <w:szCs w:val="18"/>
        </w:rPr>
        <w:t>100983</w:t>
      </w:r>
    </w:p>
    <w:p w:rsidR="00745A48" w:rsidRPr="002A04EC" w:rsidRDefault="00745A48" w:rsidP="00093BE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</w:rPr>
      </w:pPr>
    </w:p>
    <w:p w:rsidR="00BF6AE3" w:rsidRPr="002A04EC" w:rsidRDefault="00BF6AE3" w:rsidP="00BF6A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Bond Code</w:t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>TH10D2</w:t>
      </w:r>
    </w:p>
    <w:p w:rsidR="00BF6AE3" w:rsidRPr="002A04EC" w:rsidRDefault="00BF6AE3" w:rsidP="00BF6A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</w:rPr>
      </w:pPr>
      <w:r w:rsidRPr="002A04EC">
        <w:rPr>
          <w:rFonts w:cs="Arial"/>
          <w:b/>
          <w:sz w:val="18"/>
          <w:szCs w:val="18"/>
          <w:lang w:val="en-GB"/>
        </w:rPr>
        <w:t>Nominal Issued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 xml:space="preserve">R </w:t>
      </w:r>
      <w:r w:rsidR="00123F21" w:rsidRPr="002A04EC">
        <w:rPr>
          <w:rFonts w:cs="Arial"/>
          <w:sz w:val="18"/>
          <w:szCs w:val="18"/>
          <w:lang w:val="en-GB"/>
        </w:rPr>
        <w:t>46,000,000.00</w:t>
      </w:r>
    </w:p>
    <w:p w:rsidR="00BF6AE3" w:rsidRPr="002A04EC" w:rsidRDefault="00BF6AE3" w:rsidP="00BF6A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b/>
          <w:sz w:val="18"/>
          <w:szCs w:val="18"/>
        </w:rPr>
      </w:pPr>
      <w:r w:rsidRPr="002A04EC">
        <w:rPr>
          <w:rFonts w:cs="Arial"/>
          <w:b/>
          <w:sz w:val="18"/>
          <w:szCs w:val="18"/>
        </w:rPr>
        <w:t>Issue Price</w:t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sz w:val="18"/>
          <w:szCs w:val="18"/>
        </w:rPr>
        <w:t>100%</w:t>
      </w:r>
    </w:p>
    <w:p w:rsidR="00BF6AE3" w:rsidRPr="002A04EC" w:rsidRDefault="00BF6AE3" w:rsidP="00BF6A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</w:rPr>
      </w:pPr>
      <w:r w:rsidRPr="002A04EC">
        <w:rPr>
          <w:rFonts w:cs="Arial"/>
          <w:b/>
          <w:sz w:val="18"/>
          <w:szCs w:val="18"/>
        </w:rPr>
        <w:t xml:space="preserve">Coupon Rate                                   </w:t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="00123F21" w:rsidRPr="002A04EC">
        <w:rPr>
          <w:rFonts w:cs="Arial"/>
          <w:sz w:val="18"/>
          <w:szCs w:val="18"/>
        </w:rPr>
        <w:t>11.325</w:t>
      </w:r>
      <w:r w:rsidRPr="002A04EC">
        <w:rPr>
          <w:rFonts w:cs="Arial"/>
          <w:sz w:val="18"/>
          <w:szCs w:val="18"/>
        </w:rPr>
        <w:t>% (3m Jibar of</w:t>
      </w:r>
      <w:r w:rsidR="00123F21" w:rsidRPr="002A04EC">
        <w:rPr>
          <w:rFonts w:cs="Arial"/>
          <w:sz w:val="18"/>
          <w:szCs w:val="18"/>
        </w:rPr>
        <w:t xml:space="preserve"> 5.075</w:t>
      </w:r>
      <w:r w:rsidRPr="002A04EC">
        <w:rPr>
          <w:rFonts w:cs="Arial"/>
          <w:sz w:val="18"/>
          <w:szCs w:val="18"/>
          <w:lang w:val="en-GB"/>
        </w:rPr>
        <w:t>% as at 31 October 2012</w:t>
      </w:r>
      <w:r w:rsidR="00123F21" w:rsidRPr="002A04EC">
        <w:rPr>
          <w:rFonts w:cs="Arial"/>
          <w:sz w:val="18"/>
          <w:szCs w:val="18"/>
          <w:lang w:val="en-GB"/>
        </w:rPr>
        <w:t xml:space="preserve"> plus 625</w:t>
      </w:r>
      <w:r w:rsidRPr="002A04EC">
        <w:rPr>
          <w:rFonts w:cs="Arial"/>
          <w:sz w:val="18"/>
          <w:szCs w:val="18"/>
        </w:rPr>
        <w:t xml:space="preserve"> bps until the Step-Up and Call Date</w:t>
      </w:r>
    </w:p>
    <w:p w:rsidR="00BF6AE3" w:rsidRPr="002A04EC" w:rsidRDefault="00BF6AE3" w:rsidP="00BF6AE3">
      <w:pPr>
        <w:tabs>
          <w:tab w:val="left" w:pos="3261"/>
        </w:tabs>
        <w:suppressAutoHyphens/>
        <w:ind w:right="-516"/>
        <w:jc w:val="both"/>
        <w:rPr>
          <w:rFonts w:cs="Arial"/>
          <w:sz w:val="18"/>
          <w:szCs w:val="18"/>
        </w:rPr>
      </w:pPr>
      <w:r w:rsidRPr="002A04EC">
        <w:rPr>
          <w:rFonts w:cs="Arial"/>
          <w:b/>
          <w:sz w:val="18"/>
          <w:szCs w:val="18"/>
        </w:rPr>
        <w:t xml:space="preserve">Step-Up Coupon Rate                    </w:t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sz w:val="18"/>
          <w:szCs w:val="18"/>
        </w:rPr>
        <w:t>3m Jibar +</w:t>
      </w:r>
      <w:r w:rsidR="00123F21" w:rsidRPr="002A04EC">
        <w:rPr>
          <w:rFonts w:cs="Arial"/>
          <w:sz w:val="18"/>
          <w:szCs w:val="18"/>
        </w:rPr>
        <w:t>625</w:t>
      </w:r>
      <w:r w:rsidRPr="002A04EC">
        <w:rPr>
          <w:rFonts w:cs="Arial"/>
          <w:sz w:val="18"/>
          <w:szCs w:val="18"/>
        </w:rPr>
        <w:t>bps from the Step-Up and Call Date until the Maturity Date</w:t>
      </w:r>
    </w:p>
    <w:p w:rsidR="00BF6AE3" w:rsidRPr="002A04EC" w:rsidRDefault="00BF6AE3" w:rsidP="00BF6AE3">
      <w:pPr>
        <w:tabs>
          <w:tab w:val="left" w:pos="3261"/>
          <w:tab w:val="right" w:pos="4253"/>
        </w:tabs>
        <w:suppressAutoHyphens/>
        <w:ind w:right="-516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Coupon Indicator</w:t>
      </w:r>
      <w:r w:rsidRPr="002A04EC">
        <w:rPr>
          <w:rFonts w:cs="Arial"/>
          <w:sz w:val="18"/>
          <w:szCs w:val="18"/>
          <w:lang w:val="en-GB"/>
        </w:rPr>
        <w:t xml:space="preserve">                            </w:t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 xml:space="preserve">Floating </w:t>
      </w:r>
    </w:p>
    <w:p w:rsidR="00BF6AE3" w:rsidRPr="002A04EC" w:rsidRDefault="00BF6AE3" w:rsidP="00BF6AE3">
      <w:pPr>
        <w:tabs>
          <w:tab w:val="left" w:pos="3261"/>
        </w:tabs>
        <w:suppressAutoHyphens/>
        <w:ind w:right="-516"/>
        <w:jc w:val="both"/>
        <w:rPr>
          <w:rFonts w:cs="Arial"/>
          <w:sz w:val="18"/>
          <w:szCs w:val="18"/>
        </w:rPr>
      </w:pPr>
      <w:r w:rsidRPr="002A04EC">
        <w:rPr>
          <w:rFonts w:cs="Arial"/>
          <w:b/>
          <w:sz w:val="18"/>
          <w:szCs w:val="18"/>
        </w:rPr>
        <w:t xml:space="preserve">Scheduled Maturity / Step-Up and Call Date            </w:t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sz w:val="18"/>
          <w:szCs w:val="18"/>
        </w:rPr>
        <w:t>18 July 2017</w:t>
      </w:r>
    </w:p>
    <w:p w:rsidR="00BF6AE3" w:rsidRPr="002A04EC" w:rsidRDefault="00BF6AE3" w:rsidP="00BF6A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</w:rPr>
        <w:lastRenderedPageBreak/>
        <w:t>Legal Maturity Date</w:t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sz w:val="18"/>
          <w:szCs w:val="18"/>
        </w:rPr>
        <w:t xml:space="preserve">18 October 2038 </w:t>
      </w:r>
    </w:p>
    <w:p w:rsidR="00BF6AE3" w:rsidRPr="002A04EC" w:rsidRDefault="00BF6AE3" w:rsidP="00BF6A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First Interest Payment Date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18 January 2013</w:t>
      </w:r>
    </w:p>
    <w:p w:rsidR="00BF6AE3" w:rsidRPr="002A04EC" w:rsidRDefault="00BF6AE3" w:rsidP="00BF6A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Interest Payment Dates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18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January, 18</w:t>
      </w:r>
      <w:r w:rsidRPr="002A04EC">
        <w:rPr>
          <w:rFonts w:cs="Arial"/>
          <w:sz w:val="18"/>
          <w:szCs w:val="18"/>
          <w:vertAlign w:val="superscript"/>
          <w:lang w:val="en-GB"/>
        </w:rPr>
        <w:t xml:space="preserve">th </w:t>
      </w:r>
      <w:r w:rsidRPr="002A04EC">
        <w:rPr>
          <w:rFonts w:cs="Arial"/>
          <w:sz w:val="18"/>
          <w:szCs w:val="18"/>
          <w:lang w:val="en-GB"/>
        </w:rPr>
        <w:t>April, 18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July and 18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October of each year</w:t>
      </w:r>
    </w:p>
    <w:p w:rsidR="00BF6AE3" w:rsidRPr="002A04EC" w:rsidRDefault="00BF6AE3" w:rsidP="00BF6A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880" w:right="-518" w:hanging="2880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Books Close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14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January, 14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April, 14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July and 14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October of each year</w:t>
      </w:r>
    </w:p>
    <w:p w:rsidR="00BF6AE3" w:rsidRPr="002A04EC" w:rsidRDefault="00BF6AE3" w:rsidP="00BF6A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Last day to register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 xml:space="preserve">       </w:t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By 17:00 on 13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January, 13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April, 13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July and 13</w:t>
      </w:r>
      <w:r w:rsidRPr="002A04EC">
        <w:rPr>
          <w:rFonts w:cs="Arial"/>
          <w:sz w:val="18"/>
          <w:szCs w:val="18"/>
          <w:vertAlign w:val="superscript"/>
          <w:lang w:val="en-GB"/>
        </w:rPr>
        <w:t>th</w:t>
      </w:r>
      <w:r w:rsidRPr="002A04EC">
        <w:rPr>
          <w:rFonts w:cs="Arial"/>
          <w:sz w:val="18"/>
          <w:szCs w:val="18"/>
          <w:lang w:val="en-GB"/>
        </w:rPr>
        <w:t xml:space="preserve"> October of each year</w:t>
      </w:r>
    </w:p>
    <w:p w:rsidR="00BF6AE3" w:rsidRPr="002A04EC" w:rsidRDefault="00BF6AE3" w:rsidP="00BF6A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Date Convention</w:t>
      </w:r>
      <w:r w:rsidRPr="002A04EC">
        <w:rPr>
          <w:rFonts w:cs="Arial"/>
          <w:sz w:val="18"/>
          <w:szCs w:val="18"/>
          <w:lang w:val="en-GB"/>
        </w:rPr>
        <w:t xml:space="preserve"> </w:t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Following Business Day</w:t>
      </w:r>
    </w:p>
    <w:p w:rsidR="00BF6AE3" w:rsidRPr="002A04EC" w:rsidRDefault="00BF6AE3" w:rsidP="00BF6A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 xml:space="preserve">First Settlement Date </w:t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  <w:t>7 November 2012</w:t>
      </w:r>
    </w:p>
    <w:p w:rsidR="00BF6AE3" w:rsidRPr="002A04EC" w:rsidRDefault="00BF6AE3" w:rsidP="00BF6A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b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Interest Commencement Date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>7 November 2012</w:t>
      </w:r>
    </w:p>
    <w:p w:rsidR="00BF6AE3" w:rsidRPr="002A04EC" w:rsidRDefault="00BF6AE3" w:rsidP="00BF6A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b/>
          <w:sz w:val="18"/>
          <w:szCs w:val="18"/>
          <w:lang w:val="en-GB"/>
        </w:rPr>
      </w:pPr>
      <w:r w:rsidRPr="002A04EC">
        <w:rPr>
          <w:rFonts w:cs="Arial"/>
          <w:b/>
          <w:sz w:val="18"/>
          <w:szCs w:val="18"/>
          <w:lang w:val="en-GB"/>
        </w:rPr>
        <w:t>ISIN No.</w:t>
      </w:r>
      <w:r w:rsidRPr="002A04EC">
        <w:rPr>
          <w:rFonts w:cs="Arial"/>
          <w:b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  <w:lang w:val="en-GB"/>
        </w:rPr>
        <w:tab/>
      </w:r>
      <w:r w:rsidRPr="002A04EC">
        <w:rPr>
          <w:rFonts w:cs="Arial"/>
          <w:sz w:val="18"/>
          <w:szCs w:val="18"/>
        </w:rPr>
        <w:t>ZAG000</w:t>
      </w:r>
      <w:r w:rsidRPr="002A04EC">
        <w:rPr>
          <w:sz w:val="18"/>
          <w:szCs w:val="18"/>
        </w:rPr>
        <w:t>100991</w:t>
      </w:r>
    </w:p>
    <w:p w:rsidR="00745A48" w:rsidRPr="002A04EC" w:rsidRDefault="00745A48" w:rsidP="00093BE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</w:rPr>
      </w:pPr>
    </w:p>
    <w:p w:rsidR="00BF6AE3" w:rsidRPr="002A04EC" w:rsidRDefault="00BF6AE3" w:rsidP="00093BE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</w:rPr>
      </w:pPr>
    </w:p>
    <w:p w:rsidR="00745A48" w:rsidRPr="002A04EC" w:rsidRDefault="00745A48" w:rsidP="003A47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</w:rPr>
      </w:pPr>
      <w:r w:rsidRPr="002A04EC">
        <w:rPr>
          <w:rFonts w:cs="Arial"/>
          <w:b/>
          <w:sz w:val="18"/>
          <w:szCs w:val="18"/>
        </w:rPr>
        <w:t>Dealer</w:t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="003A475A" w:rsidRPr="002A04EC">
        <w:rPr>
          <w:rFonts w:cs="Arial"/>
          <w:b/>
          <w:sz w:val="18"/>
          <w:szCs w:val="18"/>
        </w:rPr>
        <w:tab/>
      </w:r>
      <w:r w:rsidR="00BD5EC0" w:rsidRPr="002A04EC">
        <w:rPr>
          <w:rFonts w:cs="Arial"/>
          <w:b/>
          <w:sz w:val="18"/>
          <w:szCs w:val="18"/>
        </w:rPr>
        <w:tab/>
      </w:r>
      <w:r w:rsidR="00BD5EC0" w:rsidRPr="002A04EC">
        <w:rPr>
          <w:rFonts w:cs="Arial"/>
          <w:b/>
          <w:sz w:val="18"/>
          <w:szCs w:val="18"/>
        </w:rPr>
        <w:tab/>
      </w:r>
      <w:r w:rsidR="00BD5EC0"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sz w:val="18"/>
          <w:szCs w:val="18"/>
        </w:rPr>
        <w:t>The Standard Bank of South Africa Limited</w:t>
      </w:r>
    </w:p>
    <w:p w:rsidR="00745A48" w:rsidRPr="002A04EC" w:rsidRDefault="00745A48" w:rsidP="00093BE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</w:rPr>
      </w:pP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b/>
          <w:sz w:val="18"/>
          <w:szCs w:val="18"/>
        </w:rPr>
        <w:tab/>
      </w:r>
      <w:r w:rsidRPr="002A04EC">
        <w:rPr>
          <w:rFonts w:cs="Arial"/>
          <w:sz w:val="18"/>
          <w:szCs w:val="18"/>
        </w:rPr>
        <w:t xml:space="preserve"> </w:t>
      </w:r>
    </w:p>
    <w:p w:rsidR="00745A48" w:rsidRPr="002A04EC" w:rsidRDefault="00745A48" w:rsidP="00093BE2">
      <w:pPr>
        <w:pStyle w:val="BodyText"/>
        <w:spacing w:before="0" w:after="0"/>
        <w:rPr>
          <w:rFonts w:cs="Arial"/>
          <w:sz w:val="18"/>
          <w:szCs w:val="18"/>
        </w:rPr>
      </w:pPr>
      <w:r w:rsidRPr="002A04EC">
        <w:rPr>
          <w:rFonts w:cs="Arial"/>
          <w:b/>
          <w:sz w:val="18"/>
          <w:szCs w:val="18"/>
        </w:rPr>
        <w:t xml:space="preserve">The Notes will be immobilised in the Central Depository (“CSD”) and settlement will take place electronically in terms of the JSE Rules. Further information on </w:t>
      </w:r>
      <w:r w:rsidR="000A5A11" w:rsidRPr="002A04EC">
        <w:rPr>
          <w:rFonts w:cs="Arial"/>
          <w:b/>
          <w:sz w:val="18"/>
          <w:szCs w:val="18"/>
          <w:lang w:val="en-GB"/>
        </w:rPr>
        <w:t>Th</w:t>
      </w:r>
      <w:r w:rsidR="00F47BF7" w:rsidRPr="002A04EC">
        <w:rPr>
          <w:rFonts w:cs="Arial"/>
          <w:b/>
          <w:sz w:val="18"/>
          <w:szCs w:val="18"/>
          <w:lang w:val="en-GB"/>
        </w:rPr>
        <w:t>e Thekwini Fund 10 (RF) Limited</w:t>
      </w:r>
      <w:r w:rsidRPr="002A04EC">
        <w:rPr>
          <w:rFonts w:cs="Arial"/>
          <w:b/>
          <w:sz w:val="18"/>
          <w:szCs w:val="18"/>
        </w:rPr>
        <w:t xml:space="preserve"> bond</w:t>
      </w:r>
      <w:r w:rsidRPr="002A04EC">
        <w:rPr>
          <w:rFonts w:cs="Arial"/>
          <w:sz w:val="18"/>
          <w:szCs w:val="18"/>
        </w:rPr>
        <w:t xml:space="preserve"> </w:t>
      </w:r>
      <w:r w:rsidRPr="002A04EC">
        <w:rPr>
          <w:rFonts w:cs="Arial"/>
          <w:b/>
          <w:sz w:val="18"/>
          <w:szCs w:val="18"/>
        </w:rPr>
        <w:t>issue can be obtained from the following –</w:t>
      </w:r>
    </w:p>
    <w:p w:rsidR="00745A48" w:rsidRPr="002A04EC" w:rsidRDefault="00745A48" w:rsidP="00093BE2">
      <w:pPr>
        <w:pStyle w:val="BodyText"/>
        <w:spacing w:before="0" w:after="0"/>
        <w:rPr>
          <w:rFonts w:eastAsia="Batang" w:cs="Arial"/>
          <w:b/>
          <w:sz w:val="18"/>
          <w:szCs w:val="18"/>
        </w:rPr>
      </w:pPr>
    </w:p>
    <w:p w:rsidR="00745A48" w:rsidRPr="002A04EC" w:rsidRDefault="00745A48" w:rsidP="00093BE2">
      <w:pPr>
        <w:pStyle w:val="BodyText"/>
        <w:spacing w:before="0" w:after="0"/>
        <w:rPr>
          <w:rFonts w:eastAsia="Batang" w:cs="Arial"/>
          <w:sz w:val="18"/>
          <w:szCs w:val="18"/>
        </w:rPr>
      </w:pPr>
      <w:r w:rsidRPr="002A04EC">
        <w:rPr>
          <w:rFonts w:eastAsia="Batang" w:cs="Arial"/>
          <w:sz w:val="18"/>
          <w:szCs w:val="18"/>
        </w:rPr>
        <w:t xml:space="preserve">Mike Brunke </w:t>
      </w:r>
      <w:r w:rsidRPr="002A04EC">
        <w:rPr>
          <w:rFonts w:eastAsia="Batang" w:cs="Arial"/>
          <w:sz w:val="18"/>
          <w:szCs w:val="18"/>
        </w:rPr>
        <w:tab/>
        <w:t xml:space="preserve">                 </w:t>
      </w:r>
      <w:r w:rsidRPr="002A04EC">
        <w:rPr>
          <w:rFonts w:eastAsia="Batang" w:cs="Arial"/>
          <w:sz w:val="18"/>
          <w:szCs w:val="18"/>
        </w:rPr>
        <w:tab/>
      </w:r>
      <w:r w:rsidRPr="002A04EC">
        <w:rPr>
          <w:rFonts w:eastAsia="Batang" w:cs="Arial"/>
          <w:sz w:val="18"/>
          <w:szCs w:val="18"/>
        </w:rPr>
        <w:tab/>
        <w:t xml:space="preserve">Standard Bank of SA Ltd  </w:t>
      </w:r>
      <w:r w:rsidRPr="002A04EC">
        <w:rPr>
          <w:rFonts w:eastAsia="Batang" w:cs="Arial"/>
          <w:sz w:val="18"/>
          <w:szCs w:val="18"/>
        </w:rPr>
        <w:tab/>
      </w:r>
      <w:r w:rsidRPr="002A04EC">
        <w:rPr>
          <w:rFonts w:eastAsia="Batang" w:cs="Arial"/>
          <w:sz w:val="18"/>
          <w:szCs w:val="18"/>
        </w:rPr>
        <w:tab/>
        <w:t xml:space="preserve"> (011) 378 8101</w:t>
      </w:r>
    </w:p>
    <w:p w:rsidR="00745A48" w:rsidRPr="002A04EC" w:rsidRDefault="00F47BF7" w:rsidP="00F47BF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jc w:val="both"/>
        <w:rPr>
          <w:rFonts w:eastAsia="Batang" w:cs="Arial"/>
          <w:sz w:val="18"/>
          <w:szCs w:val="18"/>
        </w:rPr>
      </w:pPr>
      <w:r w:rsidRPr="002A04EC">
        <w:rPr>
          <w:rFonts w:cs="Arial"/>
          <w:sz w:val="18"/>
          <w:szCs w:val="18"/>
          <w:lang w:val="nb-NO"/>
        </w:rPr>
        <w:t>Brendan Povey</w:t>
      </w:r>
      <w:r w:rsidRPr="002A04EC">
        <w:rPr>
          <w:rFonts w:cs="Arial"/>
          <w:sz w:val="18"/>
          <w:szCs w:val="18"/>
          <w:lang w:val="nb-NO"/>
        </w:rPr>
        <w:tab/>
      </w:r>
      <w:r w:rsidRPr="002A04EC">
        <w:rPr>
          <w:rFonts w:cs="Arial"/>
          <w:sz w:val="18"/>
          <w:szCs w:val="18"/>
          <w:lang w:val="nb-NO"/>
        </w:rPr>
        <w:tab/>
      </w:r>
      <w:r w:rsidR="00745A48" w:rsidRPr="002A04EC">
        <w:rPr>
          <w:rFonts w:eastAsia="Batang" w:cs="Arial"/>
          <w:sz w:val="18"/>
          <w:szCs w:val="18"/>
        </w:rPr>
        <w:tab/>
      </w:r>
      <w:r w:rsidR="00745A48" w:rsidRPr="002A04EC">
        <w:rPr>
          <w:rFonts w:eastAsia="Batang" w:cs="Arial"/>
          <w:sz w:val="18"/>
          <w:szCs w:val="18"/>
        </w:rPr>
        <w:tab/>
      </w:r>
      <w:r w:rsidR="00745A48" w:rsidRPr="002A04EC">
        <w:rPr>
          <w:rFonts w:eastAsia="Batang" w:cs="Arial"/>
          <w:sz w:val="18"/>
          <w:szCs w:val="18"/>
        </w:rPr>
        <w:tab/>
      </w:r>
      <w:r w:rsidR="00745A48" w:rsidRPr="002A04EC">
        <w:rPr>
          <w:rFonts w:eastAsia="Batang" w:cs="Arial"/>
          <w:sz w:val="18"/>
          <w:szCs w:val="18"/>
        </w:rPr>
        <w:tab/>
        <w:t>JSE</w:t>
      </w:r>
      <w:r w:rsidR="00745A48" w:rsidRPr="002A04EC">
        <w:rPr>
          <w:rFonts w:eastAsia="Batang" w:cs="Arial"/>
          <w:sz w:val="18"/>
          <w:szCs w:val="18"/>
        </w:rPr>
        <w:tab/>
      </w:r>
      <w:r w:rsidR="00745A48" w:rsidRPr="002A04EC">
        <w:rPr>
          <w:rFonts w:eastAsia="Batang" w:cs="Arial"/>
          <w:sz w:val="18"/>
          <w:szCs w:val="18"/>
        </w:rPr>
        <w:tab/>
      </w:r>
      <w:r w:rsidR="00745A48" w:rsidRPr="002A04EC">
        <w:rPr>
          <w:rFonts w:eastAsia="Batang" w:cs="Arial"/>
          <w:sz w:val="18"/>
          <w:szCs w:val="18"/>
        </w:rPr>
        <w:tab/>
      </w:r>
      <w:r w:rsidR="00745A48" w:rsidRPr="002A04EC">
        <w:rPr>
          <w:rFonts w:eastAsia="Batang" w:cs="Arial"/>
          <w:sz w:val="18"/>
          <w:szCs w:val="18"/>
        </w:rPr>
        <w:tab/>
        <w:t xml:space="preserve"> </w:t>
      </w:r>
      <w:r w:rsidRPr="002A04EC">
        <w:rPr>
          <w:rFonts w:eastAsia="Batang" w:cs="Arial"/>
          <w:sz w:val="18"/>
          <w:szCs w:val="18"/>
        </w:rPr>
        <w:tab/>
      </w:r>
      <w:r w:rsidRPr="002A04EC">
        <w:rPr>
          <w:rFonts w:eastAsia="Batang" w:cs="Arial"/>
          <w:sz w:val="18"/>
          <w:szCs w:val="18"/>
        </w:rPr>
        <w:tab/>
      </w:r>
      <w:r w:rsidRPr="002A04EC">
        <w:rPr>
          <w:rFonts w:eastAsia="Batang" w:cs="Arial"/>
          <w:sz w:val="18"/>
          <w:szCs w:val="18"/>
        </w:rPr>
        <w:tab/>
      </w:r>
      <w:r w:rsidRPr="002A04EC">
        <w:rPr>
          <w:rFonts w:eastAsia="Batang" w:cs="Arial"/>
          <w:sz w:val="18"/>
          <w:szCs w:val="18"/>
        </w:rPr>
        <w:tab/>
        <w:t xml:space="preserve">         </w:t>
      </w:r>
      <w:r w:rsidR="00745A48" w:rsidRPr="002A04EC">
        <w:rPr>
          <w:rFonts w:eastAsia="Batang" w:cs="Arial"/>
          <w:sz w:val="18"/>
          <w:szCs w:val="18"/>
        </w:rPr>
        <w:t>(011) 520 7</w:t>
      </w:r>
      <w:r w:rsidRPr="002A04EC">
        <w:rPr>
          <w:rFonts w:eastAsia="Batang" w:cs="Arial"/>
          <w:sz w:val="18"/>
          <w:szCs w:val="18"/>
        </w:rPr>
        <w:t>982</w:t>
      </w:r>
    </w:p>
    <w:p w:rsidR="001851C2" w:rsidRPr="00093BE2" w:rsidRDefault="001851C2" w:rsidP="00F47BF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jc w:val="both"/>
        <w:rPr>
          <w:rFonts w:eastAsia="Batang" w:cs="Arial"/>
          <w:sz w:val="18"/>
          <w:szCs w:val="18"/>
        </w:rPr>
      </w:pPr>
      <w:r w:rsidRPr="002A04EC">
        <w:rPr>
          <w:rFonts w:eastAsia="Batang" w:cs="Arial"/>
          <w:sz w:val="18"/>
          <w:szCs w:val="18"/>
        </w:rPr>
        <w:t>Mari Vink</w:t>
      </w:r>
      <w:r w:rsidRPr="002A04EC">
        <w:rPr>
          <w:rFonts w:eastAsia="Batang" w:cs="Arial"/>
          <w:sz w:val="18"/>
          <w:szCs w:val="18"/>
        </w:rPr>
        <w:tab/>
      </w:r>
      <w:r w:rsidRPr="002A04EC">
        <w:rPr>
          <w:rFonts w:eastAsia="Batang" w:cs="Arial"/>
          <w:sz w:val="18"/>
          <w:szCs w:val="18"/>
        </w:rPr>
        <w:tab/>
      </w:r>
      <w:r w:rsidRPr="002A04EC">
        <w:rPr>
          <w:rFonts w:eastAsia="Batang" w:cs="Arial"/>
          <w:sz w:val="18"/>
          <w:szCs w:val="18"/>
        </w:rPr>
        <w:tab/>
      </w:r>
      <w:r w:rsidRPr="002A04EC">
        <w:rPr>
          <w:rFonts w:eastAsia="Batang" w:cs="Arial"/>
          <w:sz w:val="18"/>
          <w:szCs w:val="18"/>
        </w:rPr>
        <w:tab/>
      </w:r>
      <w:r w:rsidRPr="002A04EC">
        <w:rPr>
          <w:rFonts w:eastAsia="Batang" w:cs="Arial"/>
          <w:sz w:val="18"/>
          <w:szCs w:val="18"/>
        </w:rPr>
        <w:tab/>
      </w:r>
      <w:r w:rsidRPr="002A04EC">
        <w:rPr>
          <w:rFonts w:eastAsia="Batang" w:cs="Arial"/>
          <w:sz w:val="18"/>
          <w:szCs w:val="18"/>
        </w:rPr>
        <w:tab/>
        <w:t xml:space="preserve">        JSE</w:t>
      </w:r>
      <w:r w:rsidRPr="002A04EC">
        <w:rPr>
          <w:rFonts w:eastAsia="Batang" w:cs="Arial"/>
          <w:sz w:val="18"/>
          <w:szCs w:val="18"/>
        </w:rPr>
        <w:tab/>
      </w:r>
      <w:r w:rsidRPr="002A04EC">
        <w:rPr>
          <w:rFonts w:eastAsia="Batang" w:cs="Arial"/>
          <w:sz w:val="18"/>
          <w:szCs w:val="18"/>
        </w:rPr>
        <w:tab/>
      </w:r>
      <w:r w:rsidRPr="002A04EC">
        <w:rPr>
          <w:rFonts w:eastAsia="Batang" w:cs="Arial"/>
          <w:sz w:val="18"/>
          <w:szCs w:val="18"/>
        </w:rPr>
        <w:tab/>
      </w:r>
      <w:r w:rsidRPr="002A04EC">
        <w:rPr>
          <w:rFonts w:eastAsia="Batang" w:cs="Arial"/>
          <w:sz w:val="18"/>
          <w:szCs w:val="18"/>
        </w:rPr>
        <w:tab/>
      </w:r>
      <w:r w:rsidRPr="002A04EC">
        <w:rPr>
          <w:rFonts w:eastAsia="Batang" w:cs="Arial"/>
          <w:sz w:val="18"/>
          <w:szCs w:val="18"/>
        </w:rPr>
        <w:tab/>
      </w:r>
      <w:r w:rsidRPr="002A04EC">
        <w:rPr>
          <w:rFonts w:eastAsia="Batang" w:cs="Arial"/>
          <w:sz w:val="18"/>
          <w:szCs w:val="18"/>
        </w:rPr>
        <w:tab/>
      </w:r>
      <w:r w:rsidRPr="002A04EC">
        <w:rPr>
          <w:rFonts w:eastAsia="Batang" w:cs="Arial"/>
          <w:sz w:val="18"/>
          <w:szCs w:val="18"/>
        </w:rPr>
        <w:tab/>
        <w:t xml:space="preserve">         (011) 520 7154</w:t>
      </w:r>
    </w:p>
    <w:p w:rsidR="00745A48" w:rsidRDefault="00745A48" w:rsidP="00745A48">
      <w:pPr>
        <w:rPr>
          <w:rFonts w:cs="Arial"/>
          <w:b/>
        </w:rPr>
      </w:pPr>
    </w:p>
    <w:p w:rsidR="00930E77" w:rsidRPr="00745A48" w:rsidRDefault="00930E77" w:rsidP="00745A48">
      <w:pPr>
        <w:rPr>
          <w:szCs w:val="18"/>
        </w:rPr>
      </w:pPr>
    </w:p>
    <w:sectPr w:rsidR="00930E77" w:rsidRPr="00745A48" w:rsidSect="007A20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077" w:bottom="1797" w:left="1134" w:header="720" w:footer="0" w:gutter="0"/>
      <w:cols w:space="27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A0F" w:rsidRDefault="006B3A0F">
      <w:r>
        <w:separator/>
      </w:r>
    </w:p>
  </w:endnote>
  <w:endnote w:type="continuationSeparator" w:id="0">
    <w:p w:rsidR="006B3A0F" w:rsidRDefault="006B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A0F" w:rsidRDefault="006B3A0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6B3A0F" w:rsidRDefault="006B3A0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B6543C">
      <w:rPr>
        <w:rFonts w:eastAsia="Times New Roman"/>
        <w:b/>
        <w:noProof/>
        <w:color w:val="808080"/>
        <w:sz w:val="14"/>
      </w:rPr>
      <w:t>3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B6543C">
      <w:rPr>
        <w:rFonts w:eastAsia="Times New Roman"/>
        <w:b/>
        <w:noProof/>
        <w:color w:val="808080"/>
        <w:sz w:val="14"/>
      </w:rPr>
      <w:t>3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6B3A0F" w:rsidRDefault="006B3A0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6B3A0F" w:rsidRPr="00C94EA6" w:rsidRDefault="006B3A0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A0F" w:rsidRPr="000575E4" w:rsidRDefault="006B3A0F">
    <w:pPr>
      <w:rPr>
        <w:rFonts w:cs="Arial"/>
      </w:rPr>
    </w:pPr>
    <w:bookmarkStart w:id="7" w:name="LHS_JSE_Footer"/>
    <w:bookmarkStart w:id="8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6B3A0F" w:rsidRPr="0061041F">
      <w:tc>
        <w:tcPr>
          <w:tcW w:w="1335" w:type="dxa"/>
        </w:tcPr>
        <w:p w:rsidR="006B3A0F" w:rsidRPr="0061041F" w:rsidRDefault="006B3A0F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19100" cy="352425"/>
                <wp:effectExtent l="0" t="0" r="0" b="0"/>
                <wp:docPr id="6" name="Picture 4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6B3A0F" w:rsidRPr="0061041F" w:rsidRDefault="006B3A0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6B3A0F" w:rsidRPr="0061041F" w:rsidRDefault="006B3A0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address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address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country-region">
            <w:smartTag w:uri="urn:schemas-microsoft-com:office:smarttags" w:element="plac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6B3A0F" w:rsidRPr="0061041F" w:rsidRDefault="006B3A0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6B3A0F" w:rsidRPr="0061041F" w:rsidRDefault="006B3A0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6B3A0F" w:rsidRPr="0061041F" w:rsidRDefault="006B3A0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6B3A0F" w:rsidRPr="0061041F" w:rsidRDefault="006B3A0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6B3A0F" w:rsidRPr="0061041F" w:rsidRDefault="006B3A0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6B3A0F" w:rsidRPr="0061041F" w:rsidRDefault="006B3A0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RM Loubser (CEO), NF Newton-King,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6B3A0F" w:rsidRPr="0061041F" w:rsidRDefault="006B3A0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6B3A0F" w:rsidRPr="0061041F" w:rsidRDefault="006B3A0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  <w:bookmarkEnd w:id="7"/>
          <w:bookmarkEnd w:id="8"/>
        </w:p>
      </w:tc>
    </w:tr>
  </w:tbl>
  <w:p w:rsidR="006B3A0F" w:rsidRDefault="006B3A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A0F" w:rsidRDefault="006B3A0F">
      <w:r>
        <w:separator/>
      </w:r>
    </w:p>
  </w:footnote>
  <w:footnote w:type="continuationSeparator" w:id="0">
    <w:p w:rsidR="006B3A0F" w:rsidRDefault="006B3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A0F" w:rsidRDefault="006B3A0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6B3A0F" w:rsidRDefault="006B3A0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A0F" w:rsidRDefault="00B654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A0F" w:rsidRDefault="006B3A0F" w:rsidP="00EF6146">
                          <w:pPr>
                            <w:jc w:val="right"/>
                          </w:pPr>
                        </w:p>
                        <w:p w:rsidR="006B3A0F" w:rsidRDefault="006B3A0F" w:rsidP="00EF6146">
                          <w:pPr>
                            <w:jc w:val="right"/>
                          </w:pPr>
                        </w:p>
                        <w:p w:rsidR="006B3A0F" w:rsidRDefault="006B3A0F" w:rsidP="00EF6146">
                          <w:pPr>
                            <w:jc w:val="right"/>
                          </w:pPr>
                        </w:p>
                        <w:p w:rsidR="006B3A0F" w:rsidRDefault="006B3A0F" w:rsidP="00EF6146">
                          <w:pPr>
                            <w:jc w:val="right"/>
                          </w:pPr>
                        </w:p>
                        <w:p w:rsidR="006B3A0F" w:rsidRDefault="006B3A0F" w:rsidP="00EF6146">
                          <w:pPr>
                            <w:jc w:val="right"/>
                          </w:pPr>
                        </w:p>
                        <w:p w:rsidR="006B3A0F" w:rsidRDefault="006B3A0F" w:rsidP="00EF6146">
                          <w:pPr>
                            <w:jc w:val="right"/>
                          </w:pPr>
                        </w:p>
                        <w:p w:rsidR="006B3A0F" w:rsidRPr="000575E4" w:rsidRDefault="006B3A0F">
                          <w:pPr>
                            <w:rPr>
                              <w:rFonts w:cs="Arial"/>
                            </w:rPr>
                          </w:pPr>
                          <w:bookmarkStart w:id="2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B3A0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B3A0F" w:rsidRPr="0061041F" w:rsidRDefault="006B3A0F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19050" t="0" r="0" b="0"/>
                                      <wp:docPr id="3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2"/>
                        </w:tbl>
                        <w:p w:rsidR="006B3A0F" w:rsidRPr="00866D23" w:rsidRDefault="006B3A0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6B3A0F" w:rsidRDefault="006B3A0F" w:rsidP="00EF6146">
                    <w:pPr>
                      <w:jc w:val="right"/>
                    </w:pPr>
                  </w:p>
                  <w:p w:rsidR="006B3A0F" w:rsidRDefault="006B3A0F" w:rsidP="00EF6146">
                    <w:pPr>
                      <w:jc w:val="right"/>
                    </w:pPr>
                  </w:p>
                  <w:p w:rsidR="006B3A0F" w:rsidRDefault="006B3A0F" w:rsidP="00EF6146">
                    <w:pPr>
                      <w:jc w:val="right"/>
                    </w:pPr>
                  </w:p>
                  <w:p w:rsidR="006B3A0F" w:rsidRDefault="006B3A0F" w:rsidP="00EF6146">
                    <w:pPr>
                      <w:jc w:val="right"/>
                    </w:pPr>
                  </w:p>
                  <w:p w:rsidR="006B3A0F" w:rsidRDefault="006B3A0F" w:rsidP="00EF6146">
                    <w:pPr>
                      <w:jc w:val="right"/>
                    </w:pPr>
                  </w:p>
                  <w:p w:rsidR="006B3A0F" w:rsidRDefault="006B3A0F" w:rsidP="00EF6146">
                    <w:pPr>
                      <w:jc w:val="right"/>
                    </w:pPr>
                  </w:p>
                  <w:p w:rsidR="006B3A0F" w:rsidRPr="000575E4" w:rsidRDefault="006B3A0F">
                    <w:pPr>
                      <w:rPr>
                        <w:rFonts w:cs="Arial"/>
                      </w:rPr>
                    </w:pPr>
                    <w:bookmarkStart w:id="3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B3A0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B3A0F" w:rsidRPr="0061041F" w:rsidRDefault="006B3A0F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19050" t="0" r="0" b="0"/>
                                <wp:docPr id="3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3"/>
                  </w:tbl>
                  <w:p w:rsidR="006B3A0F" w:rsidRPr="00866D23" w:rsidRDefault="006B3A0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6B3A0F" w:rsidRDefault="006B3A0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B3A0F" w:rsidRDefault="006B3A0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B3A0F" w:rsidRDefault="006B3A0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B3A0F" w:rsidRDefault="006B3A0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B3A0F" w:rsidRDefault="006B3A0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B3A0F" w:rsidRPr="000575E4" w:rsidRDefault="006B3A0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B3A0F" w:rsidRPr="0061041F">
      <w:trPr>
        <w:trHeight w:hRule="exact" w:val="2342"/>
        <w:jc w:val="right"/>
      </w:trPr>
      <w:tc>
        <w:tcPr>
          <w:tcW w:w="9752" w:type="dxa"/>
        </w:tcPr>
        <w:p w:rsidR="006B3A0F" w:rsidRPr="0061041F" w:rsidRDefault="006B3A0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52400" cy="1485900"/>
                <wp:effectExtent l="19050" t="0" r="0" b="0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B3A0F" w:rsidRPr="00866D23" w:rsidRDefault="006B3A0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B3A0F" w:rsidRPr="00EF6146" w:rsidRDefault="006B3A0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A0F" w:rsidRDefault="00B654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A0F" w:rsidRDefault="006B3A0F" w:rsidP="00BD2E91">
                          <w:pPr>
                            <w:jc w:val="right"/>
                          </w:pPr>
                        </w:p>
                        <w:p w:rsidR="006B3A0F" w:rsidRDefault="006B3A0F" w:rsidP="00BD2E91">
                          <w:pPr>
                            <w:jc w:val="right"/>
                          </w:pPr>
                        </w:p>
                        <w:p w:rsidR="006B3A0F" w:rsidRDefault="006B3A0F" w:rsidP="00BD2E91">
                          <w:pPr>
                            <w:jc w:val="right"/>
                          </w:pPr>
                        </w:p>
                        <w:p w:rsidR="006B3A0F" w:rsidRDefault="006B3A0F" w:rsidP="00BD2E91">
                          <w:pPr>
                            <w:jc w:val="right"/>
                          </w:pPr>
                        </w:p>
                        <w:p w:rsidR="006B3A0F" w:rsidRDefault="006B3A0F" w:rsidP="00BD2E91">
                          <w:pPr>
                            <w:jc w:val="right"/>
                          </w:pPr>
                        </w:p>
                        <w:p w:rsidR="006B3A0F" w:rsidRDefault="006B3A0F" w:rsidP="00BD2E91">
                          <w:pPr>
                            <w:jc w:val="right"/>
                          </w:pPr>
                        </w:p>
                        <w:p w:rsidR="006B3A0F" w:rsidRPr="000575E4" w:rsidRDefault="006B3A0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B3A0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B3A0F" w:rsidRPr="0061041F" w:rsidRDefault="006B3A0F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19050" t="0" r="0" b="0"/>
                                      <wp:docPr id="4" name="Picture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6B3A0F" w:rsidRPr="00866D23" w:rsidRDefault="006B3A0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6B3A0F" w:rsidRDefault="006B3A0F" w:rsidP="00BD2E91">
                    <w:pPr>
                      <w:jc w:val="right"/>
                    </w:pPr>
                  </w:p>
                  <w:p w:rsidR="006B3A0F" w:rsidRDefault="006B3A0F" w:rsidP="00BD2E91">
                    <w:pPr>
                      <w:jc w:val="right"/>
                    </w:pPr>
                  </w:p>
                  <w:p w:rsidR="006B3A0F" w:rsidRDefault="006B3A0F" w:rsidP="00BD2E91">
                    <w:pPr>
                      <w:jc w:val="right"/>
                    </w:pPr>
                  </w:p>
                  <w:p w:rsidR="006B3A0F" w:rsidRDefault="006B3A0F" w:rsidP="00BD2E91">
                    <w:pPr>
                      <w:jc w:val="right"/>
                    </w:pPr>
                  </w:p>
                  <w:p w:rsidR="006B3A0F" w:rsidRDefault="006B3A0F" w:rsidP="00BD2E91">
                    <w:pPr>
                      <w:jc w:val="right"/>
                    </w:pPr>
                  </w:p>
                  <w:p w:rsidR="006B3A0F" w:rsidRDefault="006B3A0F" w:rsidP="00BD2E91">
                    <w:pPr>
                      <w:jc w:val="right"/>
                    </w:pPr>
                  </w:p>
                  <w:p w:rsidR="006B3A0F" w:rsidRPr="000575E4" w:rsidRDefault="006B3A0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B3A0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B3A0F" w:rsidRPr="0061041F" w:rsidRDefault="006B3A0F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19050" t="0" r="0" b="0"/>
                                <wp:docPr id="4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6B3A0F" w:rsidRPr="00866D23" w:rsidRDefault="006B3A0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6B3A0F" w:rsidRDefault="006B3A0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B3A0F" w:rsidRDefault="006B3A0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B3A0F" w:rsidRDefault="006B3A0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B3A0F" w:rsidRDefault="006B3A0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B3A0F" w:rsidRDefault="006B3A0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B3A0F" w:rsidRPr="000575E4" w:rsidRDefault="006B3A0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4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B3A0F" w:rsidRPr="0061041F">
      <w:trPr>
        <w:trHeight w:hRule="exact" w:val="2342"/>
        <w:jc w:val="right"/>
      </w:trPr>
      <w:tc>
        <w:tcPr>
          <w:tcW w:w="9752" w:type="dxa"/>
        </w:tcPr>
        <w:p w:rsidR="006B3A0F" w:rsidRPr="0061041F" w:rsidRDefault="006B3A0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52400" cy="1485900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bookmarkEnd w:id="4"/>
        </w:p>
      </w:tc>
    </w:tr>
  </w:tbl>
  <w:p w:rsidR="006B3A0F" w:rsidRPr="00866D23" w:rsidRDefault="006B3A0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B3A0F" w:rsidRPr="000575E4" w:rsidRDefault="006B3A0F">
    <w:pPr>
      <w:rPr>
        <w:rFonts w:cs="Arial"/>
      </w:rPr>
    </w:pPr>
    <w:bookmarkStart w:id="5" w:name="LHS_JSE_Header"/>
    <w:bookmarkStart w:id="6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6B3A0F" w:rsidRPr="0061041F">
      <w:tc>
        <w:tcPr>
          <w:tcW w:w="9752" w:type="dxa"/>
        </w:tcPr>
        <w:p w:rsidR="006B3A0F" w:rsidRPr="0061041F" w:rsidRDefault="006B3A0F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33775" cy="647700"/>
                <wp:effectExtent l="19050" t="0" r="9525" b="0"/>
                <wp:docPr id="1" name="Picture 3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37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bookmarkEnd w:id="5"/>
          <w:bookmarkEnd w:id="6"/>
        </w:p>
      </w:tc>
    </w:tr>
  </w:tbl>
  <w:p w:rsidR="006B3A0F" w:rsidRDefault="006B3A0F"/>
  <w:p w:rsidR="006B3A0F" w:rsidRDefault="006B3A0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047EC854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E228B034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6D4686E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C2E6ABBC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B62062D8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5D6A00E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21087AE6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4ACCF94C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5D38C11E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3CFB281E"/>
    <w:multiLevelType w:val="hybridMultilevel"/>
    <w:tmpl w:val="7D163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3117215"/>
    <w:multiLevelType w:val="hybridMultilevel"/>
    <w:tmpl w:val="1CF68642"/>
    <w:lvl w:ilvl="0" w:tplc="E90887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3C07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C6F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28C2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8820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78C3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9248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6F0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A6C8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7F6"/>
    <w:rsid w:val="00005E65"/>
    <w:rsid w:val="00006B14"/>
    <w:rsid w:val="000116EF"/>
    <w:rsid w:val="00022F45"/>
    <w:rsid w:val="0002546C"/>
    <w:rsid w:val="000318BA"/>
    <w:rsid w:val="000555D7"/>
    <w:rsid w:val="00056347"/>
    <w:rsid w:val="00065361"/>
    <w:rsid w:val="000732F1"/>
    <w:rsid w:val="00082CB5"/>
    <w:rsid w:val="0008529C"/>
    <w:rsid w:val="00087EC1"/>
    <w:rsid w:val="00093BE2"/>
    <w:rsid w:val="000A3702"/>
    <w:rsid w:val="000A42D8"/>
    <w:rsid w:val="000A4D69"/>
    <w:rsid w:val="000A53CD"/>
    <w:rsid w:val="000A5A11"/>
    <w:rsid w:val="000B21D6"/>
    <w:rsid w:val="000C3066"/>
    <w:rsid w:val="000D4CC3"/>
    <w:rsid w:val="000D78B6"/>
    <w:rsid w:val="000E6D4E"/>
    <w:rsid w:val="000F42E9"/>
    <w:rsid w:val="0011560D"/>
    <w:rsid w:val="00120083"/>
    <w:rsid w:val="00123359"/>
    <w:rsid w:val="00123F21"/>
    <w:rsid w:val="00136480"/>
    <w:rsid w:val="00143DFD"/>
    <w:rsid w:val="0014457D"/>
    <w:rsid w:val="00146FA6"/>
    <w:rsid w:val="00151486"/>
    <w:rsid w:val="0015201D"/>
    <w:rsid w:val="00152353"/>
    <w:rsid w:val="0015338D"/>
    <w:rsid w:val="001771B0"/>
    <w:rsid w:val="00177B54"/>
    <w:rsid w:val="001851C2"/>
    <w:rsid w:val="00187744"/>
    <w:rsid w:val="00190583"/>
    <w:rsid w:val="0019388B"/>
    <w:rsid w:val="00194770"/>
    <w:rsid w:val="0019767F"/>
    <w:rsid w:val="001A355B"/>
    <w:rsid w:val="001A7C1F"/>
    <w:rsid w:val="001B65CD"/>
    <w:rsid w:val="001F52E3"/>
    <w:rsid w:val="00200669"/>
    <w:rsid w:val="002129A1"/>
    <w:rsid w:val="002279A0"/>
    <w:rsid w:val="002310FB"/>
    <w:rsid w:val="002379C3"/>
    <w:rsid w:val="002504BB"/>
    <w:rsid w:val="0026353A"/>
    <w:rsid w:val="002635CA"/>
    <w:rsid w:val="00265E5D"/>
    <w:rsid w:val="0026616F"/>
    <w:rsid w:val="002670E0"/>
    <w:rsid w:val="002912EF"/>
    <w:rsid w:val="00291DA8"/>
    <w:rsid w:val="00295B07"/>
    <w:rsid w:val="002A04EC"/>
    <w:rsid w:val="002A10B8"/>
    <w:rsid w:val="002A10CD"/>
    <w:rsid w:val="002A515A"/>
    <w:rsid w:val="002A7115"/>
    <w:rsid w:val="002A7DB0"/>
    <w:rsid w:val="002A7E3C"/>
    <w:rsid w:val="002B68DF"/>
    <w:rsid w:val="002D1891"/>
    <w:rsid w:val="002D4671"/>
    <w:rsid w:val="002D4E32"/>
    <w:rsid w:val="002F14BD"/>
    <w:rsid w:val="002F2B50"/>
    <w:rsid w:val="002F6E2F"/>
    <w:rsid w:val="003023E7"/>
    <w:rsid w:val="003043D9"/>
    <w:rsid w:val="00307220"/>
    <w:rsid w:val="00307B20"/>
    <w:rsid w:val="0031180B"/>
    <w:rsid w:val="00314FC0"/>
    <w:rsid w:val="0032079D"/>
    <w:rsid w:val="00324BB6"/>
    <w:rsid w:val="00330084"/>
    <w:rsid w:val="003313ED"/>
    <w:rsid w:val="00332E6C"/>
    <w:rsid w:val="003332A9"/>
    <w:rsid w:val="00337D65"/>
    <w:rsid w:val="0034539A"/>
    <w:rsid w:val="00346A50"/>
    <w:rsid w:val="00355CD9"/>
    <w:rsid w:val="00364003"/>
    <w:rsid w:val="0037189A"/>
    <w:rsid w:val="00385829"/>
    <w:rsid w:val="0038696F"/>
    <w:rsid w:val="00387561"/>
    <w:rsid w:val="00390BEF"/>
    <w:rsid w:val="003927DD"/>
    <w:rsid w:val="00394531"/>
    <w:rsid w:val="003A475A"/>
    <w:rsid w:val="003A4942"/>
    <w:rsid w:val="003B5942"/>
    <w:rsid w:val="003B6FAA"/>
    <w:rsid w:val="003B721D"/>
    <w:rsid w:val="003B7548"/>
    <w:rsid w:val="003C2747"/>
    <w:rsid w:val="003C5B9F"/>
    <w:rsid w:val="003D212E"/>
    <w:rsid w:val="003E6F9C"/>
    <w:rsid w:val="003E7053"/>
    <w:rsid w:val="003F0F44"/>
    <w:rsid w:val="003F6B9F"/>
    <w:rsid w:val="0040638D"/>
    <w:rsid w:val="00406E2B"/>
    <w:rsid w:val="0041115B"/>
    <w:rsid w:val="00416A9B"/>
    <w:rsid w:val="00431A28"/>
    <w:rsid w:val="00442867"/>
    <w:rsid w:val="00444500"/>
    <w:rsid w:val="00450709"/>
    <w:rsid w:val="004564BF"/>
    <w:rsid w:val="0046228F"/>
    <w:rsid w:val="00470DAF"/>
    <w:rsid w:val="0047108A"/>
    <w:rsid w:val="0047110B"/>
    <w:rsid w:val="004715A1"/>
    <w:rsid w:val="00485C82"/>
    <w:rsid w:val="00486578"/>
    <w:rsid w:val="0049187B"/>
    <w:rsid w:val="004B261A"/>
    <w:rsid w:val="004B3C30"/>
    <w:rsid w:val="004C0F2A"/>
    <w:rsid w:val="004C791B"/>
    <w:rsid w:val="004D1542"/>
    <w:rsid w:val="004E0844"/>
    <w:rsid w:val="004E21E0"/>
    <w:rsid w:val="004E21FC"/>
    <w:rsid w:val="004F78A7"/>
    <w:rsid w:val="004F791B"/>
    <w:rsid w:val="00501D91"/>
    <w:rsid w:val="00504B46"/>
    <w:rsid w:val="00511541"/>
    <w:rsid w:val="005121B1"/>
    <w:rsid w:val="00513698"/>
    <w:rsid w:val="00523145"/>
    <w:rsid w:val="00531A9A"/>
    <w:rsid w:val="005325BD"/>
    <w:rsid w:val="00533CB7"/>
    <w:rsid w:val="00544ADF"/>
    <w:rsid w:val="00550602"/>
    <w:rsid w:val="005549B4"/>
    <w:rsid w:val="00563958"/>
    <w:rsid w:val="00564250"/>
    <w:rsid w:val="00570F91"/>
    <w:rsid w:val="0058191F"/>
    <w:rsid w:val="00593CEA"/>
    <w:rsid w:val="005A2F49"/>
    <w:rsid w:val="005A78B3"/>
    <w:rsid w:val="005C0830"/>
    <w:rsid w:val="005D08D3"/>
    <w:rsid w:val="005D5FD4"/>
    <w:rsid w:val="005D68CB"/>
    <w:rsid w:val="005E6C94"/>
    <w:rsid w:val="005F09E4"/>
    <w:rsid w:val="00602084"/>
    <w:rsid w:val="00612633"/>
    <w:rsid w:val="006141D1"/>
    <w:rsid w:val="0062108C"/>
    <w:rsid w:val="00626146"/>
    <w:rsid w:val="00633E4A"/>
    <w:rsid w:val="0063523F"/>
    <w:rsid w:val="006363F8"/>
    <w:rsid w:val="00643828"/>
    <w:rsid w:val="00646E1D"/>
    <w:rsid w:val="00650E7A"/>
    <w:rsid w:val="0065174C"/>
    <w:rsid w:val="006558A8"/>
    <w:rsid w:val="0066392E"/>
    <w:rsid w:val="00665CD0"/>
    <w:rsid w:val="006701D8"/>
    <w:rsid w:val="006758F8"/>
    <w:rsid w:val="0067671D"/>
    <w:rsid w:val="006835AC"/>
    <w:rsid w:val="0068753C"/>
    <w:rsid w:val="0069226C"/>
    <w:rsid w:val="00697899"/>
    <w:rsid w:val="006A27F0"/>
    <w:rsid w:val="006A7360"/>
    <w:rsid w:val="006A7925"/>
    <w:rsid w:val="006B3A0F"/>
    <w:rsid w:val="006B7C7A"/>
    <w:rsid w:val="006C4162"/>
    <w:rsid w:val="006C5B6A"/>
    <w:rsid w:val="006C60CE"/>
    <w:rsid w:val="006D165A"/>
    <w:rsid w:val="006E4DF4"/>
    <w:rsid w:val="006E553F"/>
    <w:rsid w:val="006F11FC"/>
    <w:rsid w:val="00700A98"/>
    <w:rsid w:val="0070207E"/>
    <w:rsid w:val="0070241A"/>
    <w:rsid w:val="007031E4"/>
    <w:rsid w:val="00703943"/>
    <w:rsid w:val="00711FBC"/>
    <w:rsid w:val="007350C5"/>
    <w:rsid w:val="00743218"/>
    <w:rsid w:val="00745A48"/>
    <w:rsid w:val="0074657E"/>
    <w:rsid w:val="00750983"/>
    <w:rsid w:val="00752B56"/>
    <w:rsid w:val="00756D8B"/>
    <w:rsid w:val="00762028"/>
    <w:rsid w:val="00767B79"/>
    <w:rsid w:val="0077785E"/>
    <w:rsid w:val="00777E52"/>
    <w:rsid w:val="00780C34"/>
    <w:rsid w:val="007A20A2"/>
    <w:rsid w:val="007A581D"/>
    <w:rsid w:val="007A76EF"/>
    <w:rsid w:val="007C0D2C"/>
    <w:rsid w:val="007C6C12"/>
    <w:rsid w:val="007D1186"/>
    <w:rsid w:val="007D67F6"/>
    <w:rsid w:val="007E0D80"/>
    <w:rsid w:val="007E6AAC"/>
    <w:rsid w:val="007F3B26"/>
    <w:rsid w:val="007F45BF"/>
    <w:rsid w:val="007F5DB9"/>
    <w:rsid w:val="00802614"/>
    <w:rsid w:val="008102F3"/>
    <w:rsid w:val="008124FB"/>
    <w:rsid w:val="0081661F"/>
    <w:rsid w:val="00824735"/>
    <w:rsid w:val="00841519"/>
    <w:rsid w:val="00843A44"/>
    <w:rsid w:val="00847378"/>
    <w:rsid w:val="00856D41"/>
    <w:rsid w:val="00866D23"/>
    <w:rsid w:val="00880DAE"/>
    <w:rsid w:val="008B5C91"/>
    <w:rsid w:val="008B774A"/>
    <w:rsid w:val="008C4F3F"/>
    <w:rsid w:val="008D602A"/>
    <w:rsid w:val="008F1709"/>
    <w:rsid w:val="00907F71"/>
    <w:rsid w:val="00914A51"/>
    <w:rsid w:val="00915E66"/>
    <w:rsid w:val="00920C12"/>
    <w:rsid w:val="00923AEF"/>
    <w:rsid w:val="009271DD"/>
    <w:rsid w:val="00930762"/>
    <w:rsid w:val="009308C1"/>
    <w:rsid w:val="00930E77"/>
    <w:rsid w:val="00932A3A"/>
    <w:rsid w:val="009342EF"/>
    <w:rsid w:val="00937F75"/>
    <w:rsid w:val="00945331"/>
    <w:rsid w:val="009514AF"/>
    <w:rsid w:val="00961318"/>
    <w:rsid w:val="00966B8C"/>
    <w:rsid w:val="009859FF"/>
    <w:rsid w:val="009904FF"/>
    <w:rsid w:val="00991665"/>
    <w:rsid w:val="009958AB"/>
    <w:rsid w:val="009A04B3"/>
    <w:rsid w:val="009A15A6"/>
    <w:rsid w:val="009A5902"/>
    <w:rsid w:val="009A673E"/>
    <w:rsid w:val="009B3F93"/>
    <w:rsid w:val="009C6EC9"/>
    <w:rsid w:val="009D1FE2"/>
    <w:rsid w:val="009E0DC6"/>
    <w:rsid w:val="009E0DCE"/>
    <w:rsid w:val="009F1F2B"/>
    <w:rsid w:val="009F7B19"/>
    <w:rsid w:val="00A012C0"/>
    <w:rsid w:val="00A0531F"/>
    <w:rsid w:val="00A067DC"/>
    <w:rsid w:val="00A1340B"/>
    <w:rsid w:val="00A145D4"/>
    <w:rsid w:val="00A43C1A"/>
    <w:rsid w:val="00A5748D"/>
    <w:rsid w:val="00A66EB6"/>
    <w:rsid w:val="00A67549"/>
    <w:rsid w:val="00A701D5"/>
    <w:rsid w:val="00A76725"/>
    <w:rsid w:val="00A80376"/>
    <w:rsid w:val="00A82920"/>
    <w:rsid w:val="00A853F8"/>
    <w:rsid w:val="00A967E4"/>
    <w:rsid w:val="00AC6D0E"/>
    <w:rsid w:val="00AC74D6"/>
    <w:rsid w:val="00AC7960"/>
    <w:rsid w:val="00AC7DD0"/>
    <w:rsid w:val="00AE6D08"/>
    <w:rsid w:val="00AF149D"/>
    <w:rsid w:val="00B068FF"/>
    <w:rsid w:val="00B108A5"/>
    <w:rsid w:val="00B13F9A"/>
    <w:rsid w:val="00B406EF"/>
    <w:rsid w:val="00B41E9C"/>
    <w:rsid w:val="00B44AAF"/>
    <w:rsid w:val="00B46A82"/>
    <w:rsid w:val="00B47A38"/>
    <w:rsid w:val="00B61EDF"/>
    <w:rsid w:val="00B634EC"/>
    <w:rsid w:val="00B6543C"/>
    <w:rsid w:val="00B709DA"/>
    <w:rsid w:val="00B722E7"/>
    <w:rsid w:val="00B74F49"/>
    <w:rsid w:val="00B762FD"/>
    <w:rsid w:val="00B77450"/>
    <w:rsid w:val="00B90BC3"/>
    <w:rsid w:val="00B9754F"/>
    <w:rsid w:val="00BA11C5"/>
    <w:rsid w:val="00BA4C0E"/>
    <w:rsid w:val="00BB0963"/>
    <w:rsid w:val="00BB2B88"/>
    <w:rsid w:val="00BB484F"/>
    <w:rsid w:val="00BD2E91"/>
    <w:rsid w:val="00BD5EC0"/>
    <w:rsid w:val="00BE0B28"/>
    <w:rsid w:val="00BE4B0D"/>
    <w:rsid w:val="00BE6382"/>
    <w:rsid w:val="00BF0528"/>
    <w:rsid w:val="00BF3F5B"/>
    <w:rsid w:val="00BF6AE3"/>
    <w:rsid w:val="00C06D31"/>
    <w:rsid w:val="00C101B7"/>
    <w:rsid w:val="00C10665"/>
    <w:rsid w:val="00C13A00"/>
    <w:rsid w:val="00C162DF"/>
    <w:rsid w:val="00C16874"/>
    <w:rsid w:val="00C17CF3"/>
    <w:rsid w:val="00C21BAF"/>
    <w:rsid w:val="00C46E57"/>
    <w:rsid w:val="00C52A76"/>
    <w:rsid w:val="00C53598"/>
    <w:rsid w:val="00C639AB"/>
    <w:rsid w:val="00C6464C"/>
    <w:rsid w:val="00C672AE"/>
    <w:rsid w:val="00C71537"/>
    <w:rsid w:val="00C737D8"/>
    <w:rsid w:val="00C816A0"/>
    <w:rsid w:val="00C8295D"/>
    <w:rsid w:val="00C83775"/>
    <w:rsid w:val="00C84D5D"/>
    <w:rsid w:val="00C90220"/>
    <w:rsid w:val="00C94EA6"/>
    <w:rsid w:val="00C9518A"/>
    <w:rsid w:val="00CA1112"/>
    <w:rsid w:val="00CA1C67"/>
    <w:rsid w:val="00CA79E7"/>
    <w:rsid w:val="00CB1128"/>
    <w:rsid w:val="00CB1220"/>
    <w:rsid w:val="00CB3D29"/>
    <w:rsid w:val="00CB3D47"/>
    <w:rsid w:val="00CC062D"/>
    <w:rsid w:val="00CC19C4"/>
    <w:rsid w:val="00CD75D2"/>
    <w:rsid w:val="00CF6515"/>
    <w:rsid w:val="00D01C14"/>
    <w:rsid w:val="00D10A4A"/>
    <w:rsid w:val="00D114D0"/>
    <w:rsid w:val="00D22671"/>
    <w:rsid w:val="00D3130A"/>
    <w:rsid w:val="00D36096"/>
    <w:rsid w:val="00D401EA"/>
    <w:rsid w:val="00D42CE3"/>
    <w:rsid w:val="00D535E7"/>
    <w:rsid w:val="00D6357F"/>
    <w:rsid w:val="00D67E53"/>
    <w:rsid w:val="00D94306"/>
    <w:rsid w:val="00D946DB"/>
    <w:rsid w:val="00D95D34"/>
    <w:rsid w:val="00DA567B"/>
    <w:rsid w:val="00DD3D6F"/>
    <w:rsid w:val="00DE4846"/>
    <w:rsid w:val="00DE6CDB"/>
    <w:rsid w:val="00DF08B5"/>
    <w:rsid w:val="00E029AE"/>
    <w:rsid w:val="00E04C6C"/>
    <w:rsid w:val="00E16FDE"/>
    <w:rsid w:val="00E21DE3"/>
    <w:rsid w:val="00E2620D"/>
    <w:rsid w:val="00E6497A"/>
    <w:rsid w:val="00E663F2"/>
    <w:rsid w:val="00E75555"/>
    <w:rsid w:val="00E94E91"/>
    <w:rsid w:val="00EB1594"/>
    <w:rsid w:val="00EB5C00"/>
    <w:rsid w:val="00EB5DDF"/>
    <w:rsid w:val="00EB68BC"/>
    <w:rsid w:val="00EC299E"/>
    <w:rsid w:val="00EC5C69"/>
    <w:rsid w:val="00EC65FF"/>
    <w:rsid w:val="00EC7CCC"/>
    <w:rsid w:val="00ED3875"/>
    <w:rsid w:val="00ED3AA1"/>
    <w:rsid w:val="00EE083C"/>
    <w:rsid w:val="00EF065C"/>
    <w:rsid w:val="00EF6146"/>
    <w:rsid w:val="00F15493"/>
    <w:rsid w:val="00F16BAC"/>
    <w:rsid w:val="00F23CA8"/>
    <w:rsid w:val="00F242D6"/>
    <w:rsid w:val="00F27221"/>
    <w:rsid w:val="00F30927"/>
    <w:rsid w:val="00F40425"/>
    <w:rsid w:val="00F434F7"/>
    <w:rsid w:val="00F4362E"/>
    <w:rsid w:val="00F45B8F"/>
    <w:rsid w:val="00F47BF7"/>
    <w:rsid w:val="00F526A6"/>
    <w:rsid w:val="00F52D6D"/>
    <w:rsid w:val="00F545A9"/>
    <w:rsid w:val="00F600EF"/>
    <w:rsid w:val="00F607E2"/>
    <w:rsid w:val="00F6169E"/>
    <w:rsid w:val="00F724C6"/>
    <w:rsid w:val="00F84B90"/>
    <w:rsid w:val="00F9742D"/>
    <w:rsid w:val="00FA5E31"/>
    <w:rsid w:val="00FC0385"/>
    <w:rsid w:val="00FC3AA6"/>
    <w:rsid w:val="00FC47FC"/>
    <w:rsid w:val="00FE694D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76202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76202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76202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76202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762028"/>
  </w:style>
  <w:style w:type="paragraph" w:customStyle="1" w:styleId="JSESubjectLine10ptBoldLeft">
    <w:name w:val="JSE Subject Line 10pt Bold Left"/>
    <w:basedOn w:val="Heading6"/>
    <w:rsid w:val="00762028"/>
    <w:pPr>
      <w:jc w:val="both"/>
    </w:pPr>
  </w:style>
  <w:style w:type="paragraph" w:customStyle="1" w:styleId="JSEDocversion">
    <w:name w:val="JSE Doc version"/>
    <w:basedOn w:val="JSEBodyCopyArial10ptRoman"/>
    <w:rsid w:val="0076202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762028"/>
    <w:pPr>
      <w:tabs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762028"/>
    <w:pPr>
      <w:jc w:val="left"/>
    </w:pPr>
  </w:style>
  <w:style w:type="paragraph" w:styleId="Footer">
    <w:name w:val="footer"/>
    <w:basedOn w:val="Normal"/>
    <w:rsid w:val="0076202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76202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76202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76202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76202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76202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308C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930E77"/>
    <w:rPr>
      <w:rFonts w:ascii="Arial" w:eastAsia="Times New Roman" w:hAnsi="Arial"/>
      <w:lang w:val="en-AU"/>
    </w:rPr>
  </w:style>
  <w:style w:type="paragraph" w:styleId="Revision">
    <w:name w:val="Revision"/>
    <w:hidden/>
    <w:uiPriority w:val="99"/>
    <w:semiHidden/>
    <w:rsid w:val="000E6D4E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76202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76202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76202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76202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762028"/>
  </w:style>
  <w:style w:type="paragraph" w:customStyle="1" w:styleId="JSESubjectLine10ptBoldLeft">
    <w:name w:val="JSE Subject Line 10pt Bold Left"/>
    <w:basedOn w:val="Heading6"/>
    <w:rsid w:val="00762028"/>
    <w:pPr>
      <w:jc w:val="both"/>
    </w:pPr>
  </w:style>
  <w:style w:type="paragraph" w:customStyle="1" w:styleId="JSEDocversion">
    <w:name w:val="JSE Doc version"/>
    <w:basedOn w:val="JSEBodyCopyArial10ptRoman"/>
    <w:rsid w:val="0076202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762028"/>
    <w:pPr>
      <w:tabs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762028"/>
    <w:pPr>
      <w:jc w:val="left"/>
    </w:pPr>
  </w:style>
  <w:style w:type="paragraph" w:styleId="Footer">
    <w:name w:val="footer"/>
    <w:basedOn w:val="Normal"/>
    <w:rsid w:val="0076202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76202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76202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76202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76202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76202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308C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930E77"/>
    <w:rPr>
      <w:rFonts w:ascii="Arial" w:eastAsia="Times New Roman" w:hAnsi="Arial"/>
      <w:lang w:val="en-AU"/>
    </w:rPr>
  </w:style>
  <w:style w:type="paragraph" w:styleId="Revision">
    <w:name w:val="Revision"/>
    <w:hidden/>
    <w:uiPriority w:val="99"/>
    <w:semiHidden/>
    <w:rsid w:val="000E6D4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EE74C90-B9C5-4DDE-81CA-2B540087556A}"/>
</file>

<file path=customXml/itemProps2.xml><?xml version="1.0" encoding="utf-8"?>
<ds:datastoreItem xmlns:ds="http://schemas.openxmlformats.org/officeDocument/2006/customXml" ds:itemID="{E6FE0EF4-8CE7-41B7-BD25-ACFF0DC3629A}"/>
</file>

<file path=customXml/itemProps3.xml><?xml version="1.0" encoding="utf-8"?>
<ds:datastoreItem xmlns:ds="http://schemas.openxmlformats.org/officeDocument/2006/customXml" ds:itemID="{88BED0B4-10AE-4E10-9955-A66ADB9DBCB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3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Company/>
  <LinksUpToDate>false</LinksUpToDate>
  <CharactersWithSpaces>7588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Notice - TH10A4 TH10A5 TH10A6 TH10B2 TH10C2 TH10D2 -07 NOV2012 (2)</dc:title>
  <dc:creator>Mari Vink</dc:creator>
  <cp:lastModifiedBy>JSEUser</cp:lastModifiedBy>
  <cp:revision>2</cp:revision>
  <cp:lastPrinted>2011-09-23T05:06:00Z</cp:lastPrinted>
  <dcterms:created xsi:type="dcterms:W3CDTF">2012-11-05T15:09:00Z</dcterms:created>
  <dcterms:modified xsi:type="dcterms:W3CDTF">2012-11-05T15:09:00Z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_NewReviewCycle">
    <vt:lpwstr/>
  </property>
  <property fmtid="{D5CDD505-2E9C-101B-9397-08002B2CF9AE}" pid="4" name="ContentTypeId">
    <vt:lpwstr>0x01010025A8B514A743974EAD575655CE65237337000C9E7B160896CE4186B5DFED922792ED</vt:lpwstr>
  </property>
  <property fmtid="{D5CDD505-2E9C-101B-9397-08002B2CF9AE}" pid="5" name="JSENavigation">
    <vt:lpwstr>49;#Bonds|fdbeaf40-3760-4d35-854f-f0b6ffe9a975</vt:lpwstr>
  </property>
  <property fmtid="{D5CDD505-2E9C-101B-9397-08002B2CF9AE}" pid="6" name="Order">
    <vt:r8>104000</vt:r8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</Properties>
</file>